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BC1D" w14:textId="77777777" w:rsidR="00CB7EB1" w:rsidRDefault="00CB7EB1" w:rsidP="00F00979">
      <w:pPr>
        <w:autoSpaceDE w:val="0"/>
        <w:autoSpaceDN w:val="0"/>
        <w:adjustRightInd w:val="0"/>
        <w:spacing w:after="0" w:line="240" w:lineRule="auto"/>
        <w:ind w:left="5670"/>
        <w:rPr>
          <w:rFonts w:cs="Calibri"/>
          <w:color w:val="000000"/>
        </w:rPr>
      </w:pPr>
    </w:p>
    <w:tbl>
      <w:tblPr>
        <w:tblW w:w="0" w:type="auto"/>
        <w:tblInd w:w="4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497"/>
      </w:tblGrid>
      <w:tr w:rsidR="00CB7EB1" w:rsidRPr="006B1CAA" w14:paraId="4B1A2929" w14:textId="77777777" w:rsidTr="006B1CAA">
        <w:trPr>
          <w:trHeight w:val="357"/>
        </w:trPr>
        <w:tc>
          <w:tcPr>
            <w:tcW w:w="5495" w:type="dxa"/>
            <w:gridSpan w:val="2"/>
            <w:vAlign w:val="center"/>
          </w:tcPr>
          <w:p w14:paraId="2DCA75E9" w14:textId="77777777" w:rsidR="00CB7EB1" w:rsidRPr="006B1CAA" w:rsidRDefault="00CB7EB1" w:rsidP="006B1CAA">
            <w:pPr>
              <w:pStyle w:val="Default"/>
              <w:jc w:val="center"/>
              <w:rPr>
                <w:rFonts w:ascii="Calibri" w:hAnsi="Calibri" w:cs="Calibri"/>
                <w:sz w:val="20"/>
                <w:szCs w:val="20"/>
              </w:rPr>
            </w:pPr>
            <w:r w:rsidRPr="006B1CAA">
              <w:rPr>
                <w:rFonts w:ascii="Calibri" w:hAnsi="Calibri" w:cs="Calibri"/>
                <w:sz w:val="20"/>
                <w:szCs w:val="20"/>
              </w:rPr>
              <w:t>Adnotacje urzędowe</w:t>
            </w:r>
          </w:p>
        </w:tc>
      </w:tr>
      <w:tr w:rsidR="00CB7EB1" w:rsidRPr="006B1CAA" w14:paraId="0A7F0A61" w14:textId="77777777" w:rsidTr="001B3B70">
        <w:trPr>
          <w:trHeight w:val="419"/>
        </w:trPr>
        <w:tc>
          <w:tcPr>
            <w:tcW w:w="3998" w:type="dxa"/>
            <w:vAlign w:val="center"/>
          </w:tcPr>
          <w:p w14:paraId="45A9E89B" w14:textId="77777777" w:rsidR="00CB7EB1" w:rsidRPr="006B1CAA" w:rsidRDefault="004333E8" w:rsidP="006B1CAA">
            <w:pPr>
              <w:pStyle w:val="Default"/>
              <w:jc w:val="center"/>
              <w:rPr>
                <w:rFonts w:ascii="Calibri" w:hAnsi="Calibri" w:cs="Calibri"/>
                <w:sz w:val="20"/>
                <w:szCs w:val="20"/>
              </w:rPr>
            </w:pPr>
            <w:r w:rsidRPr="006B1CAA">
              <w:rPr>
                <w:rFonts w:ascii="Calibri" w:hAnsi="Calibri" w:cs="Calibri"/>
                <w:sz w:val="20"/>
                <w:szCs w:val="20"/>
              </w:rPr>
              <w:t>Data i godzina wpływu do urzędu</w:t>
            </w:r>
          </w:p>
        </w:tc>
        <w:tc>
          <w:tcPr>
            <w:tcW w:w="1497" w:type="dxa"/>
            <w:vAlign w:val="center"/>
          </w:tcPr>
          <w:p w14:paraId="224D4C91" w14:textId="77777777" w:rsidR="00CB7EB1" w:rsidRPr="006B1CAA" w:rsidRDefault="004333E8" w:rsidP="006B1CAA">
            <w:pPr>
              <w:pStyle w:val="Default"/>
              <w:jc w:val="center"/>
              <w:rPr>
                <w:rFonts w:ascii="Calibri" w:hAnsi="Calibri" w:cs="Calibri"/>
                <w:sz w:val="20"/>
                <w:szCs w:val="20"/>
              </w:rPr>
            </w:pPr>
            <w:r w:rsidRPr="006B1CAA">
              <w:rPr>
                <w:rFonts w:ascii="Calibri" w:hAnsi="Calibri" w:cs="Calibri"/>
                <w:sz w:val="20"/>
                <w:szCs w:val="20"/>
              </w:rPr>
              <w:t>Nr deklaracji</w:t>
            </w:r>
          </w:p>
        </w:tc>
      </w:tr>
      <w:tr w:rsidR="00CB7EB1" w:rsidRPr="006B1CAA" w14:paraId="06A0D6F9" w14:textId="77777777" w:rsidTr="001B3B70">
        <w:trPr>
          <w:trHeight w:val="988"/>
        </w:trPr>
        <w:tc>
          <w:tcPr>
            <w:tcW w:w="3998" w:type="dxa"/>
            <w:vAlign w:val="center"/>
          </w:tcPr>
          <w:p w14:paraId="068C3A0B" w14:textId="77777777" w:rsidR="00CB7EB1" w:rsidRDefault="00CB7EB1" w:rsidP="006B1CAA">
            <w:pPr>
              <w:autoSpaceDE w:val="0"/>
              <w:autoSpaceDN w:val="0"/>
              <w:adjustRightInd w:val="0"/>
              <w:spacing w:after="0" w:line="240" w:lineRule="auto"/>
              <w:jc w:val="center"/>
              <w:rPr>
                <w:rFonts w:cs="Calibri"/>
                <w:color w:val="000000"/>
                <w:sz w:val="20"/>
                <w:szCs w:val="20"/>
              </w:rPr>
            </w:pPr>
          </w:p>
          <w:p w14:paraId="01A4D090" w14:textId="77777777" w:rsidR="00861F94" w:rsidRDefault="00861F94" w:rsidP="006B1CAA">
            <w:pPr>
              <w:autoSpaceDE w:val="0"/>
              <w:autoSpaceDN w:val="0"/>
              <w:adjustRightInd w:val="0"/>
              <w:spacing w:after="0" w:line="240" w:lineRule="auto"/>
              <w:jc w:val="center"/>
              <w:rPr>
                <w:rFonts w:cs="Calibri"/>
                <w:color w:val="000000"/>
                <w:sz w:val="20"/>
                <w:szCs w:val="20"/>
              </w:rPr>
            </w:pPr>
          </w:p>
          <w:p w14:paraId="36ACE036" w14:textId="77777777" w:rsidR="00861F94" w:rsidRDefault="00861F94" w:rsidP="006B1CAA">
            <w:pPr>
              <w:autoSpaceDE w:val="0"/>
              <w:autoSpaceDN w:val="0"/>
              <w:adjustRightInd w:val="0"/>
              <w:spacing w:after="0" w:line="240" w:lineRule="auto"/>
              <w:jc w:val="center"/>
              <w:rPr>
                <w:rFonts w:cs="Calibri"/>
                <w:color w:val="000000"/>
                <w:sz w:val="20"/>
                <w:szCs w:val="20"/>
              </w:rPr>
            </w:pPr>
          </w:p>
          <w:p w14:paraId="3986BAB7" w14:textId="77777777" w:rsidR="00861F94" w:rsidRDefault="00861F94" w:rsidP="006B1CAA">
            <w:pPr>
              <w:autoSpaceDE w:val="0"/>
              <w:autoSpaceDN w:val="0"/>
              <w:adjustRightInd w:val="0"/>
              <w:spacing w:after="0" w:line="240" w:lineRule="auto"/>
              <w:jc w:val="center"/>
              <w:rPr>
                <w:rFonts w:cs="Calibri"/>
                <w:color w:val="000000"/>
                <w:sz w:val="20"/>
                <w:szCs w:val="20"/>
              </w:rPr>
            </w:pPr>
          </w:p>
          <w:p w14:paraId="46BDEB74" w14:textId="77777777" w:rsidR="00861F94" w:rsidRPr="006B1CAA" w:rsidRDefault="00861F94" w:rsidP="006B1CAA">
            <w:pPr>
              <w:autoSpaceDE w:val="0"/>
              <w:autoSpaceDN w:val="0"/>
              <w:adjustRightInd w:val="0"/>
              <w:spacing w:after="0" w:line="240" w:lineRule="auto"/>
              <w:jc w:val="center"/>
              <w:rPr>
                <w:rFonts w:cs="Calibri"/>
                <w:color w:val="000000"/>
                <w:sz w:val="20"/>
                <w:szCs w:val="20"/>
              </w:rPr>
            </w:pPr>
          </w:p>
        </w:tc>
        <w:tc>
          <w:tcPr>
            <w:tcW w:w="1497" w:type="dxa"/>
            <w:vAlign w:val="center"/>
          </w:tcPr>
          <w:p w14:paraId="7EFE8E2A" w14:textId="77777777" w:rsidR="00CB7EB1" w:rsidRPr="006B1CAA" w:rsidRDefault="00CB7EB1" w:rsidP="006B1CAA">
            <w:pPr>
              <w:autoSpaceDE w:val="0"/>
              <w:autoSpaceDN w:val="0"/>
              <w:adjustRightInd w:val="0"/>
              <w:spacing w:after="0" w:line="240" w:lineRule="auto"/>
              <w:jc w:val="center"/>
              <w:rPr>
                <w:rFonts w:cs="Calibri"/>
                <w:color w:val="000000"/>
                <w:sz w:val="20"/>
                <w:szCs w:val="20"/>
              </w:rPr>
            </w:pPr>
          </w:p>
        </w:tc>
      </w:tr>
    </w:tbl>
    <w:p w14:paraId="6363CFB8" w14:textId="77777777" w:rsidR="00CB7EB1" w:rsidRDefault="00CB7EB1" w:rsidP="00F00979">
      <w:pPr>
        <w:autoSpaceDE w:val="0"/>
        <w:autoSpaceDN w:val="0"/>
        <w:adjustRightInd w:val="0"/>
        <w:spacing w:after="0" w:line="240" w:lineRule="auto"/>
        <w:ind w:left="5670"/>
        <w:rPr>
          <w:rFonts w:cs="Calibri"/>
          <w:color w:val="000000"/>
        </w:rPr>
      </w:pPr>
    </w:p>
    <w:p w14:paraId="33E1AD90" w14:textId="77777777" w:rsidR="000A589C" w:rsidRPr="00EA3A4D" w:rsidRDefault="000A589C" w:rsidP="00F00979">
      <w:pPr>
        <w:autoSpaceDE w:val="0"/>
        <w:autoSpaceDN w:val="0"/>
        <w:adjustRightInd w:val="0"/>
        <w:spacing w:after="0" w:line="240" w:lineRule="auto"/>
        <w:ind w:left="5670"/>
        <w:rPr>
          <w:rFonts w:cs="Calibri"/>
          <w:color w:val="000000"/>
        </w:rPr>
      </w:pPr>
    </w:p>
    <w:p w14:paraId="0724A7B4" w14:textId="77777777" w:rsidR="00F00979" w:rsidRPr="00EA3A4D" w:rsidRDefault="00F00979" w:rsidP="00F00979">
      <w:pPr>
        <w:autoSpaceDE w:val="0"/>
        <w:autoSpaceDN w:val="0"/>
        <w:adjustRightInd w:val="0"/>
        <w:spacing w:after="0" w:line="240" w:lineRule="auto"/>
        <w:ind w:left="5670"/>
        <w:rPr>
          <w:rFonts w:cs="Calibri"/>
          <w:b/>
          <w:bCs/>
          <w:sz w:val="24"/>
          <w:szCs w:val="24"/>
        </w:rPr>
      </w:pPr>
    </w:p>
    <w:p w14:paraId="24426069" w14:textId="77777777" w:rsidR="00C55435" w:rsidRPr="003F346D" w:rsidRDefault="00E76C96" w:rsidP="00B12E91">
      <w:pPr>
        <w:widowControl w:val="0"/>
        <w:suppressAutoHyphens/>
        <w:autoSpaceDN w:val="0"/>
        <w:spacing w:after="0" w:line="276" w:lineRule="auto"/>
        <w:jc w:val="center"/>
        <w:textAlignment w:val="baseline"/>
        <w:rPr>
          <w:rFonts w:eastAsia="Andale Sans UI" w:cs="Calibri"/>
          <w:b/>
          <w:bCs/>
          <w:kern w:val="3"/>
          <w:sz w:val="28"/>
          <w:szCs w:val="28"/>
          <w:lang w:eastAsia="pl-PL"/>
        </w:rPr>
      </w:pPr>
      <w:r w:rsidRPr="003F346D">
        <w:rPr>
          <w:rFonts w:eastAsia="Andale Sans UI" w:cs="Calibri"/>
          <w:b/>
          <w:bCs/>
          <w:kern w:val="3"/>
          <w:sz w:val="28"/>
          <w:szCs w:val="28"/>
          <w:lang w:eastAsia="pl-PL"/>
        </w:rPr>
        <w:t>DEKLARACJA UCZESTNICTWA</w:t>
      </w:r>
      <w:r w:rsidR="00E41F05" w:rsidRPr="003F346D">
        <w:rPr>
          <w:rFonts w:eastAsia="Andale Sans UI" w:cs="Calibri"/>
          <w:b/>
          <w:bCs/>
          <w:kern w:val="3"/>
          <w:sz w:val="28"/>
          <w:szCs w:val="28"/>
          <w:lang w:eastAsia="pl-PL"/>
        </w:rPr>
        <w:t xml:space="preserve"> W PROJEKCIE</w:t>
      </w:r>
    </w:p>
    <w:p w14:paraId="21796294" w14:textId="3D915D3C" w:rsidR="00296C0A" w:rsidRPr="003F346D" w:rsidRDefault="00BC55D0" w:rsidP="00B12E91">
      <w:pPr>
        <w:widowControl w:val="0"/>
        <w:suppressAutoHyphens/>
        <w:autoSpaceDN w:val="0"/>
        <w:spacing w:after="0" w:line="276" w:lineRule="auto"/>
        <w:jc w:val="center"/>
        <w:textAlignment w:val="baseline"/>
        <w:rPr>
          <w:rFonts w:eastAsia="Andale Sans UI" w:cs="Calibri"/>
          <w:b/>
          <w:bCs/>
          <w:kern w:val="3"/>
          <w:sz w:val="24"/>
          <w:szCs w:val="24"/>
          <w:lang w:eastAsia="pl-PL"/>
        </w:rPr>
      </w:pPr>
      <w:r w:rsidRPr="003F346D">
        <w:rPr>
          <w:rFonts w:eastAsia="Andale Sans UI" w:cs="Calibri"/>
          <w:b/>
          <w:bCs/>
          <w:kern w:val="3"/>
          <w:sz w:val="24"/>
          <w:szCs w:val="24"/>
          <w:lang w:eastAsia="pl-PL"/>
        </w:rPr>
        <w:t>„Budowa przydomowych oczyszczalni ścieków</w:t>
      </w:r>
      <w:r w:rsidR="003F346D" w:rsidRPr="003F346D">
        <w:rPr>
          <w:rFonts w:eastAsia="Andale Sans UI" w:cs="Calibri"/>
          <w:b/>
          <w:bCs/>
          <w:kern w:val="3"/>
          <w:sz w:val="24"/>
          <w:szCs w:val="24"/>
          <w:lang w:eastAsia="pl-PL"/>
        </w:rPr>
        <w:t xml:space="preserve"> na terenie </w:t>
      </w:r>
      <w:r w:rsidR="00DE2255">
        <w:rPr>
          <w:rFonts w:eastAsia="Andale Sans UI" w:cs="Calibri"/>
          <w:b/>
          <w:bCs/>
          <w:kern w:val="3"/>
          <w:sz w:val="24"/>
          <w:szCs w:val="24"/>
          <w:lang w:eastAsia="pl-PL"/>
        </w:rPr>
        <w:t>G</w:t>
      </w:r>
      <w:r w:rsidR="003F346D" w:rsidRPr="003F346D">
        <w:rPr>
          <w:rFonts w:eastAsia="Andale Sans UI" w:cs="Calibri"/>
          <w:b/>
          <w:bCs/>
          <w:kern w:val="3"/>
          <w:sz w:val="24"/>
          <w:szCs w:val="24"/>
          <w:lang w:eastAsia="pl-PL"/>
        </w:rPr>
        <w:t xml:space="preserve">miny </w:t>
      </w:r>
      <w:r w:rsidR="001B3B70">
        <w:rPr>
          <w:rFonts w:eastAsia="Andale Sans UI" w:cs="Calibri"/>
          <w:b/>
          <w:bCs/>
          <w:kern w:val="3"/>
          <w:sz w:val="24"/>
          <w:szCs w:val="24"/>
          <w:lang w:eastAsia="pl-PL"/>
        </w:rPr>
        <w:t>Łanięta</w:t>
      </w:r>
      <w:r w:rsidRPr="003F346D">
        <w:rPr>
          <w:rFonts w:eastAsia="Andale Sans UI" w:cs="Calibri"/>
          <w:b/>
          <w:bCs/>
          <w:kern w:val="3"/>
          <w:sz w:val="24"/>
          <w:szCs w:val="24"/>
          <w:lang w:eastAsia="pl-PL"/>
        </w:rPr>
        <w:t xml:space="preserve">” </w:t>
      </w:r>
    </w:p>
    <w:p w14:paraId="48C797B7" w14:textId="77777777" w:rsidR="00BC55D0" w:rsidRDefault="00BC55D0" w:rsidP="00B12E91">
      <w:pPr>
        <w:widowControl w:val="0"/>
        <w:suppressAutoHyphens/>
        <w:autoSpaceDN w:val="0"/>
        <w:spacing w:after="0" w:line="276" w:lineRule="auto"/>
        <w:jc w:val="center"/>
        <w:textAlignment w:val="baseline"/>
        <w:rPr>
          <w:rFonts w:eastAsia="Andale Sans UI" w:cs="Calibri"/>
          <w:b/>
          <w:bCs/>
          <w:kern w:val="3"/>
          <w:lang w:eastAsia="pl-PL"/>
        </w:rPr>
      </w:pPr>
    </w:p>
    <w:p w14:paraId="2C141A0E" w14:textId="77777777" w:rsidR="00296C0A" w:rsidRDefault="00296C0A" w:rsidP="00417B4D">
      <w:pPr>
        <w:widowControl w:val="0"/>
        <w:suppressAutoHyphens/>
        <w:autoSpaceDN w:val="0"/>
        <w:spacing w:after="0" w:line="276" w:lineRule="auto"/>
        <w:jc w:val="both"/>
        <w:textAlignment w:val="baseline"/>
        <w:rPr>
          <w:rFonts w:eastAsia="Andale Sans UI" w:cs="Calibri"/>
          <w:b/>
          <w:bCs/>
          <w:kern w:val="3"/>
          <w:lang w:eastAsia="pl-PL"/>
        </w:rPr>
      </w:pPr>
    </w:p>
    <w:p w14:paraId="677DB401" w14:textId="77777777" w:rsidR="000A589C" w:rsidRDefault="000A589C" w:rsidP="00417B4D">
      <w:pPr>
        <w:widowControl w:val="0"/>
        <w:suppressAutoHyphens/>
        <w:autoSpaceDN w:val="0"/>
        <w:spacing w:after="0" w:line="276" w:lineRule="auto"/>
        <w:jc w:val="both"/>
        <w:textAlignment w:val="baseline"/>
        <w:rPr>
          <w:rFonts w:eastAsia="Andale Sans UI" w:cs="Calibri"/>
          <w:b/>
          <w:bCs/>
          <w:kern w:val="3"/>
          <w:lang w:eastAsia="pl-PL"/>
        </w:rPr>
      </w:pPr>
    </w:p>
    <w:p w14:paraId="7BFB358E" w14:textId="77777777" w:rsidR="000A589C" w:rsidRDefault="000A589C" w:rsidP="00417B4D">
      <w:pPr>
        <w:widowControl w:val="0"/>
        <w:suppressAutoHyphens/>
        <w:autoSpaceDN w:val="0"/>
        <w:spacing w:after="0" w:line="276" w:lineRule="auto"/>
        <w:jc w:val="both"/>
        <w:textAlignment w:val="baseline"/>
        <w:rPr>
          <w:rFonts w:eastAsia="Andale Sans UI" w:cs="Calibri"/>
          <w:b/>
          <w:bCs/>
          <w:kern w:val="3"/>
          <w:lang w:eastAsia="pl-PL"/>
        </w:rPr>
      </w:pPr>
    </w:p>
    <w:p w14:paraId="1A384502" w14:textId="77777777" w:rsidR="00E76C96" w:rsidRDefault="00E76C96" w:rsidP="006F466F">
      <w:pPr>
        <w:widowControl w:val="0"/>
        <w:suppressAutoHyphens/>
        <w:autoSpaceDN w:val="0"/>
        <w:spacing w:after="0" w:line="276" w:lineRule="auto"/>
        <w:ind w:left="709"/>
        <w:jc w:val="both"/>
        <w:textAlignment w:val="baseline"/>
        <w:rPr>
          <w:rFonts w:eastAsia="Andale Sans UI" w:cs="Calibri"/>
          <w:b/>
          <w:bCs/>
          <w:kern w:val="3"/>
          <w:lang w:eastAsia="pl-PL"/>
        </w:rPr>
      </w:pPr>
      <w:r>
        <w:rPr>
          <w:rFonts w:eastAsia="Andale Sans UI" w:cs="Calibri"/>
          <w:b/>
          <w:bCs/>
          <w:kern w:val="3"/>
          <w:lang w:eastAsia="pl-PL"/>
        </w:rPr>
        <w:t>I. Dane Mieszkańca/Wnioskodawcy:</w:t>
      </w:r>
    </w:p>
    <w:p w14:paraId="7BBC20DC" w14:textId="77777777" w:rsidR="006C45EE" w:rsidRDefault="006C45EE"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7B458E88" w14:textId="77777777" w:rsidR="00E76C96" w:rsidRDefault="00E76C96"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Imię</w:t>
      </w:r>
      <w:r w:rsidR="00576CEB">
        <w:rPr>
          <w:rFonts w:eastAsia="Andale Sans UI" w:cs="Calibri"/>
          <w:kern w:val="3"/>
          <w:lang w:eastAsia="pl-PL"/>
        </w:rPr>
        <w:t xml:space="preserve"> i nazwisko</w:t>
      </w:r>
      <w:r>
        <w:rPr>
          <w:rFonts w:eastAsia="Andale Sans UI" w:cs="Calibri"/>
          <w:kern w:val="3"/>
          <w:lang w:eastAsia="pl-PL"/>
        </w:rPr>
        <w:t>:……………………………………….…………</w:t>
      </w:r>
      <w:r w:rsidR="00A67239">
        <w:rPr>
          <w:rFonts w:eastAsia="Andale Sans UI" w:cs="Calibri"/>
          <w:kern w:val="3"/>
          <w:lang w:eastAsia="pl-PL"/>
        </w:rPr>
        <w:t>…………………………………………</w:t>
      </w:r>
      <w:r w:rsidR="00AC1DCE">
        <w:rPr>
          <w:rFonts w:eastAsia="Andale Sans UI" w:cs="Calibri"/>
          <w:kern w:val="3"/>
          <w:lang w:eastAsia="pl-PL"/>
        </w:rPr>
        <w:t>………</w:t>
      </w:r>
      <w:r w:rsidR="0090019B">
        <w:rPr>
          <w:rFonts w:eastAsia="Andale Sans UI" w:cs="Calibri"/>
          <w:kern w:val="3"/>
          <w:lang w:eastAsia="pl-PL"/>
        </w:rPr>
        <w:t>……………………………..</w:t>
      </w:r>
    </w:p>
    <w:p w14:paraId="3679E5ED" w14:textId="77777777" w:rsidR="007B420F" w:rsidRDefault="00E76C96"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Adres</w:t>
      </w:r>
      <w:r w:rsidR="00576CEB">
        <w:rPr>
          <w:rFonts w:eastAsia="Andale Sans UI" w:cs="Calibri"/>
          <w:kern w:val="3"/>
          <w:lang w:eastAsia="pl-PL"/>
        </w:rPr>
        <w:t xml:space="preserve"> </w:t>
      </w:r>
      <w:r>
        <w:rPr>
          <w:rFonts w:eastAsia="Andale Sans UI" w:cs="Calibri"/>
          <w:kern w:val="3"/>
          <w:lang w:eastAsia="pl-PL"/>
        </w:rPr>
        <w:t>korespondencyjny:</w:t>
      </w:r>
      <w:r w:rsidR="007E25EB">
        <w:rPr>
          <w:rFonts w:eastAsia="Andale Sans UI" w:cs="Calibri"/>
          <w:kern w:val="3"/>
          <w:lang w:eastAsia="pl-PL"/>
        </w:rPr>
        <w:t xml:space="preserve"> </w:t>
      </w:r>
      <w:r w:rsidR="00194716">
        <w:rPr>
          <w:rFonts w:eastAsia="Andale Sans UI" w:cs="Calibri"/>
          <w:kern w:val="3"/>
          <w:lang w:eastAsia="pl-PL"/>
        </w:rPr>
        <w:t>…………………………………………………………………</w:t>
      </w:r>
      <w:r w:rsidR="002C0B49">
        <w:rPr>
          <w:rFonts w:eastAsia="Andale Sans UI" w:cs="Calibri"/>
          <w:kern w:val="3"/>
          <w:lang w:eastAsia="pl-PL"/>
        </w:rPr>
        <w:t>……………………</w:t>
      </w:r>
      <w:r w:rsidR="0090019B">
        <w:rPr>
          <w:rFonts w:eastAsia="Andale Sans UI" w:cs="Calibri"/>
          <w:kern w:val="3"/>
          <w:lang w:eastAsia="pl-PL"/>
        </w:rPr>
        <w:t>……</w:t>
      </w:r>
      <w:r w:rsidR="009A20E9">
        <w:rPr>
          <w:rFonts w:eastAsia="Andale Sans UI" w:cs="Calibri"/>
          <w:kern w:val="3"/>
          <w:lang w:eastAsia="pl-PL"/>
        </w:rPr>
        <w:t>.</w:t>
      </w:r>
      <w:r w:rsidR="0090019B">
        <w:rPr>
          <w:rFonts w:eastAsia="Andale Sans UI" w:cs="Calibri"/>
          <w:kern w:val="3"/>
          <w:lang w:eastAsia="pl-PL"/>
        </w:rPr>
        <w:t>……</w:t>
      </w:r>
      <w:r w:rsidR="00C40897">
        <w:rPr>
          <w:rFonts w:eastAsia="Andale Sans UI" w:cs="Calibri"/>
          <w:kern w:val="3"/>
          <w:lang w:eastAsia="pl-PL"/>
        </w:rPr>
        <w:t>..</w:t>
      </w:r>
      <w:r w:rsidR="0090019B">
        <w:rPr>
          <w:rFonts w:eastAsia="Andale Sans UI" w:cs="Calibri"/>
          <w:kern w:val="3"/>
          <w:lang w:eastAsia="pl-PL"/>
        </w:rPr>
        <w:t>……………</w:t>
      </w:r>
      <w:r w:rsidR="007E25EB">
        <w:rPr>
          <w:rFonts w:eastAsia="Andale Sans UI" w:cs="Calibri"/>
          <w:kern w:val="3"/>
          <w:lang w:eastAsia="pl-PL"/>
        </w:rPr>
        <w:t>…</w:t>
      </w:r>
    </w:p>
    <w:p w14:paraId="7D768BF0" w14:textId="77777777" w:rsidR="001C15E6" w:rsidRDefault="00576CEB" w:rsidP="006F466F">
      <w:pPr>
        <w:widowControl w:val="0"/>
        <w:suppressAutoHyphens/>
        <w:autoSpaceDN w:val="0"/>
        <w:spacing w:after="0" w:line="360" w:lineRule="auto"/>
        <w:ind w:left="709"/>
        <w:textAlignment w:val="baseline"/>
        <w:rPr>
          <w:rFonts w:eastAsia="Andale Sans UI" w:cs="Calibri"/>
          <w:kern w:val="3"/>
          <w:lang w:eastAsia="pl-PL"/>
        </w:rPr>
      </w:pPr>
      <w:r>
        <w:rPr>
          <w:rFonts w:eastAsia="Andale Sans UI" w:cs="Calibri"/>
          <w:kern w:val="3"/>
          <w:lang w:eastAsia="pl-PL"/>
        </w:rPr>
        <w:t xml:space="preserve">Telefon </w:t>
      </w:r>
      <w:r w:rsidR="00E76C96">
        <w:rPr>
          <w:rFonts w:eastAsia="Andale Sans UI" w:cs="Calibri"/>
          <w:kern w:val="3"/>
          <w:lang w:eastAsia="pl-PL"/>
        </w:rPr>
        <w:t>do kontakt</w:t>
      </w:r>
      <w:r w:rsidR="00E76C96" w:rsidRPr="00916C4B">
        <w:rPr>
          <w:rFonts w:eastAsia="Andale Sans UI" w:cs="Calibri"/>
          <w:kern w:val="3"/>
          <w:lang w:eastAsia="pl-PL"/>
        </w:rPr>
        <w:t>u</w:t>
      </w:r>
      <w:r w:rsidR="00BF07D1">
        <w:rPr>
          <w:rStyle w:val="Odwoanieprzypisudolnego"/>
          <w:rFonts w:eastAsia="Andale Sans UI" w:cs="Calibri"/>
          <w:kern w:val="3"/>
          <w:lang w:eastAsia="pl-PL"/>
        </w:rPr>
        <w:footnoteReference w:id="1"/>
      </w:r>
      <w:r w:rsidR="00E76C96" w:rsidRPr="00916C4B">
        <w:rPr>
          <w:rFonts w:eastAsia="Andale Sans UI" w:cs="Calibri"/>
          <w:kern w:val="3"/>
          <w:lang w:eastAsia="pl-PL"/>
        </w:rPr>
        <w:t>:</w:t>
      </w:r>
      <w:r w:rsidR="007E25EB">
        <w:rPr>
          <w:rFonts w:eastAsia="Andale Sans UI" w:cs="Calibri"/>
          <w:kern w:val="3"/>
          <w:lang w:eastAsia="pl-PL"/>
        </w:rPr>
        <w:t xml:space="preserve"> </w:t>
      </w:r>
      <w:r w:rsidR="00E76C96" w:rsidRPr="00916C4B">
        <w:rPr>
          <w:rFonts w:eastAsia="Andale Sans UI" w:cs="Calibri"/>
          <w:kern w:val="3"/>
          <w:lang w:eastAsia="pl-PL"/>
        </w:rPr>
        <w:t>…………………………………………………………………………………….........</w:t>
      </w:r>
      <w:r w:rsidR="00606F4A" w:rsidRPr="00916C4B">
        <w:rPr>
          <w:rFonts w:eastAsia="Andale Sans UI" w:cs="Calibri"/>
          <w:kern w:val="3"/>
          <w:lang w:eastAsia="pl-PL"/>
        </w:rPr>
        <w:t>.</w:t>
      </w:r>
      <w:r w:rsidR="0090019B" w:rsidRPr="00916C4B">
        <w:rPr>
          <w:rFonts w:eastAsia="Andale Sans UI" w:cs="Calibri"/>
          <w:kern w:val="3"/>
          <w:lang w:eastAsia="pl-PL"/>
        </w:rPr>
        <w:t>...........................</w:t>
      </w:r>
      <w:r w:rsidR="007E25EB">
        <w:rPr>
          <w:rFonts w:eastAsia="Andale Sans UI" w:cs="Calibri"/>
          <w:kern w:val="3"/>
          <w:lang w:eastAsia="pl-PL"/>
        </w:rPr>
        <w:t>..</w:t>
      </w:r>
    </w:p>
    <w:p w14:paraId="47E36408" w14:textId="77777777" w:rsidR="009A20E9" w:rsidRDefault="009A20E9" w:rsidP="006F466F">
      <w:pPr>
        <w:widowControl w:val="0"/>
        <w:suppressAutoHyphens/>
        <w:autoSpaceDN w:val="0"/>
        <w:spacing w:after="0" w:line="360" w:lineRule="auto"/>
        <w:ind w:left="709"/>
        <w:textAlignment w:val="baseline"/>
        <w:rPr>
          <w:rFonts w:eastAsia="Andale Sans UI" w:cs="Calibri"/>
          <w:kern w:val="3"/>
          <w:lang w:eastAsia="pl-PL"/>
        </w:rPr>
      </w:pPr>
      <w:r>
        <w:rPr>
          <w:rFonts w:eastAsia="Andale Sans UI" w:cs="Calibri"/>
          <w:kern w:val="3"/>
          <w:lang w:eastAsia="pl-PL"/>
        </w:rPr>
        <w:t>Adres e-mail</w:t>
      </w:r>
      <w:r w:rsidR="00BF07D1">
        <w:rPr>
          <w:rFonts w:eastAsia="Andale Sans UI" w:cs="Calibri"/>
          <w:kern w:val="3"/>
          <w:vertAlign w:val="superscript"/>
          <w:lang w:eastAsia="pl-PL"/>
        </w:rPr>
        <w:t>1</w:t>
      </w:r>
      <w:r w:rsidRPr="00916C4B">
        <w:rPr>
          <w:rFonts w:eastAsia="Andale Sans UI" w:cs="Calibri"/>
          <w:kern w:val="3"/>
          <w:lang w:eastAsia="pl-PL"/>
        </w:rPr>
        <w:t>:</w:t>
      </w:r>
      <w:r>
        <w:rPr>
          <w:rFonts w:eastAsia="Andale Sans UI" w:cs="Calibri"/>
          <w:kern w:val="3"/>
          <w:lang w:eastAsia="pl-PL"/>
        </w:rPr>
        <w:t xml:space="preserve"> </w:t>
      </w:r>
      <w:r w:rsidRPr="00916C4B">
        <w:rPr>
          <w:rFonts w:eastAsia="Andale Sans UI" w:cs="Calibri"/>
          <w:kern w:val="3"/>
          <w:lang w:eastAsia="pl-PL"/>
        </w:rPr>
        <w:t>………</w:t>
      </w:r>
      <w:r>
        <w:rPr>
          <w:rFonts w:eastAsia="Andale Sans UI" w:cs="Calibri"/>
          <w:kern w:val="3"/>
          <w:lang w:eastAsia="pl-PL"/>
        </w:rPr>
        <w:t>………….</w:t>
      </w:r>
      <w:r w:rsidRPr="00916C4B">
        <w:rPr>
          <w:rFonts w:eastAsia="Andale Sans UI" w:cs="Calibri"/>
          <w:kern w:val="3"/>
          <w:lang w:eastAsia="pl-PL"/>
        </w:rPr>
        <w:t>…………………………………………………………………………….....................................</w:t>
      </w:r>
      <w:r>
        <w:rPr>
          <w:rFonts w:eastAsia="Andale Sans UI" w:cs="Calibri"/>
          <w:kern w:val="3"/>
          <w:lang w:eastAsia="pl-PL"/>
        </w:rPr>
        <w:t>..</w:t>
      </w:r>
    </w:p>
    <w:p w14:paraId="79816BD5" w14:textId="77777777" w:rsidR="009A20E9" w:rsidRDefault="009A20E9" w:rsidP="006F466F">
      <w:pPr>
        <w:widowControl w:val="0"/>
        <w:suppressAutoHyphens/>
        <w:autoSpaceDN w:val="0"/>
        <w:spacing w:after="0" w:line="360" w:lineRule="auto"/>
        <w:ind w:left="709"/>
        <w:textAlignment w:val="baseline"/>
        <w:rPr>
          <w:rFonts w:eastAsia="Andale Sans UI" w:cs="Calibri"/>
          <w:kern w:val="3"/>
          <w:lang w:eastAsia="pl-PL"/>
        </w:rPr>
      </w:pPr>
    </w:p>
    <w:p w14:paraId="7512BDEA" w14:textId="77777777" w:rsidR="00E76C96" w:rsidRDefault="00E76C96" w:rsidP="006F466F">
      <w:pPr>
        <w:widowControl w:val="0"/>
        <w:suppressAutoHyphens/>
        <w:autoSpaceDN w:val="0"/>
        <w:spacing w:after="0" w:line="360" w:lineRule="auto"/>
        <w:ind w:left="709"/>
        <w:jc w:val="both"/>
        <w:textAlignment w:val="baseline"/>
        <w:rPr>
          <w:rFonts w:eastAsia="Andale Sans UI" w:cs="Calibri"/>
          <w:b/>
          <w:bCs/>
          <w:kern w:val="3"/>
          <w:lang w:eastAsia="pl-PL"/>
        </w:rPr>
      </w:pPr>
      <w:r>
        <w:rPr>
          <w:rFonts w:eastAsia="Andale Sans UI" w:cs="Calibri"/>
          <w:b/>
          <w:bCs/>
          <w:kern w:val="3"/>
          <w:lang w:eastAsia="pl-PL"/>
        </w:rPr>
        <w:t xml:space="preserve">II. Lokalizacja </w:t>
      </w:r>
      <w:r w:rsidR="007B420F">
        <w:rPr>
          <w:rFonts w:eastAsia="Andale Sans UI" w:cs="Calibri"/>
          <w:b/>
          <w:bCs/>
          <w:kern w:val="3"/>
          <w:lang w:eastAsia="pl-PL"/>
        </w:rPr>
        <w:t>nieruchomości</w:t>
      </w:r>
      <w:r>
        <w:rPr>
          <w:rFonts w:eastAsia="Andale Sans UI" w:cs="Calibri"/>
          <w:b/>
          <w:bCs/>
          <w:kern w:val="3"/>
          <w:lang w:eastAsia="pl-PL"/>
        </w:rPr>
        <w:t>:</w:t>
      </w:r>
    </w:p>
    <w:p w14:paraId="6B0CBDCE" w14:textId="77777777" w:rsidR="00E76C96" w:rsidRDefault="007B420F"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Miejscowość</w:t>
      </w:r>
      <w:r w:rsidR="00E76C96">
        <w:rPr>
          <w:rFonts w:eastAsia="Andale Sans UI" w:cs="Calibri"/>
          <w:kern w:val="3"/>
          <w:lang w:eastAsia="pl-PL"/>
        </w:rPr>
        <w:t>:</w:t>
      </w:r>
      <w:r w:rsidR="007E25EB">
        <w:rPr>
          <w:rFonts w:eastAsia="Andale Sans UI" w:cs="Calibri"/>
          <w:kern w:val="3"/>
          <w:lang w:eastAsia="pl-PL"/>
        </w:rPr>
        <w:t xml:space="preserve"> </w:t>
      </w:r>
      <w:r w:rsidR="00194716">
        <w:rPr>
          <w:rFonts w:eastAsia="Andale Sans UI" w:cs="Calibri"/>
          <w:kern w:val="3"/>
          <w:lang w:eastAsia="pl-PL"/>
        </w:rPr>
        <w:t>………………………………………………………………………………………………</w:t>
      </w:r>
      <w:r w:rsidR="00AC1DCE">
        <w:rPr>
          <w:rFonts w:eastAsia="Andale Sans UI" w:cs="Calibri"/>
          <w:kern w:val="3"/>
          <w:lang w:eastAsia="pl-PL"/>
        </w:rPr>
        <w:t>……</w:t>
      </w:r>
      <w:r w:rsidR="00576CEB">
        <w:rPr>
          <w:rFonts w:eastAsia="Andale Sans UI" w:cs="Calibri"/>
          <w:kern w:val="3"/>
          <w:lang w:eastAsia="pl-PL"/>
        </w:rPr>
        <w:t>…</w:t>
      </w:r>
      <w:r w:rsidR="0090019B">
        <w:rPr>
          <w:rFonts w:eastAsia="Andale Sans UI" w:cs="Calibri"/>
          <w:kern w:val="3"/>
          <w:lang w:eastAsia="pl-PL"/>
        </w:rPr>
        <w:t>…………………………….</w:t>
      </w:r>
      <w:r w:rsidR="005C2249">
        <w:rPr>
          <w:rFonts w:eastAsia="Andale Sans UI" w:cs="Calibri"/>
          <w:kern w:val="3"/>
          <w:lang w:eastAsia="pl-PL"/>
        </w:rPr>
        <w:t>.</w:t>
      </w:r>
    </w:p>
    <w:p w14:paraId="62DA7528" w14:textId="0CB2A0B7" w:rsidR="00E76C96" w:rsidRDefault="00E76C96"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Numer ewidencyjny działki</w:t>
      </w:r>
      <w:r w:rsidR="00DE2255">
        <w:rPr>
          <w:rFonts w:eastAsia="Andale Sans UI" w:cs="Calibri"/>
          <w:kern w:val="3"/>
          <w:lang w:eastAsia="pl-PL"/>
        </w:rPr>
        <w:t>:</w:t>
      </w:r>
      <w:r w:rsidR="00194716">
        <w:rPr>
          <w:rFonts w:eastAsia="Andale Sans UI" w:cs="Calibri"/>
          <w:kern w:val="3"/>
          <w:lang w:eastAsia="pl-PL"/>
        </w:rPr>
        <w:t xml:space="preserve"> </w:t>
      </w:r>
      <w:r>
        <w:rPr>
          <w:rFonts w:eastAsia="Andale Sans UI" w:cs="Calibri"/>
          <w:kern w:val="3"/>
          <w:lang w:eastAsia="pl-PL"/>
        </w:rPr>
        <w:t>………</w:t>
      </w:r>
      <w:r w:rsidR="007E25EB">
        <w:rPr>
          <w:rFonts w:eastAsia="Andale Sans UI" w:cs="Calibri"/>
          <w:kern w:val="3"/>
          <w:lang w:eastAsia="pl-PL"/>
        </w:rPr>
        <w:t>.</w:t>
      </w:r>
      <w:r>
        <w:rPr>
          <w:rFonts w:eastAsia="Andale Sans UI" w:cs="Calibri"/>
          <w:kern w:val="3"/>
          <w:lang w:eastAsia="pl-PL"/>
        </w:rPr>
        <w:t>…………………………………</w:t>
      </w:r>
      <w:r w:rsidR="00194716">
        <w:rPr>
          <w:rFonts w:eastAsia="Andale Sans UI" w:cs="Calibri"/>
          <w:kern w:val="3"/>
          <w:lang w:eastAsia="pl-PL"/>
        </w:rPr>
        <w:t>……………………</w:t>
      </w:r>
      <w:r w:rsidR="00AC1DCE">
        <w:rPr>
          <w:rFonts w:eastAsia="Andale Sans UI" w:cs="Calibri"/>
          <w:kern w:val="3"/>
          <w:lang w:eastAsia="pl-PL"/>
        </w:rPr>
        <w:t>………</w:t>
      </w:r>
      <w:r w:rsidR="00576CEB">
        <w:rPr>
          <w:rFonts w:eastAsia="Andale Sans UI" w:cs="Calibri"/>
          <w:kern w:val="3"/>
          <w:lang w:eastAsia="pl-PL"/>
        </w:rPr>
        <w:t>………</w:t>
      </w:r>
      <w:r w:rsidR="00606F4A">
        <w:rPr>
          <w:rFonts w:eastAsia="Andale Sans UI" w:cs="Calibri"/>
          <w:kern w:val="3"/>
          <w:lang w:eastAsia="pl-PL"/>
        </w:rPr>
        <w:t>…</w:t>
      </w:r>
      <w:r w:rsidR="0090019B">
        <w:rPr>
          <w:rFonts w:eastAsia="Andale Sans UI" w:cs="Calibri"/>
          <w:kern w:val="3"/>
          <w:lang w:eastAsia="pl-PL"/>
        </w:rPr>
        <w:t>……………………………</w:t>
      </w:r>
      <w:r w:rsidR="005C2249">
        <w:rPr>
          <w:rFonts w:eastAsia="Andale Sans UI" w:cs="Calibri"/>
          <w:kern w:val="3"/>
          <w:lang w:eastAsia="pl-PL"/>
        </w:rPr>
        <w:t>.</w:t>
      </w:r>
    </w:p>
    <w:p w14:paraId="71CD59F8" w14:textId="30CF06FD" w:rsidR="00606F4A" w:rsidRDefault="00E76C96"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Tytuł prawny do dysponowania nieruchomością (np. własność, współwłasność, dzierżawa itp.)</w:t>
      </w:r>
      <w:r w:rsidR="00DE2255">
        <w:rPr>
          <w:rFonts w:eastAsia="Andale Sans UI" w:cs="Calibri"/>
          <w:kern w:val="3"/>
          <w:lang w:eastAsia="pl-PL"/>
        </w:rPr>
        <w:t>:</w:t>
      </w:r>
    </w:p>
    <w:p w14:paraId="6E016225" w14:textId="77777777" w:rsidR="00E76C96" w:rsidRDefault="001C15E6" w:rsidP="006F466F">
      <w:pPr>
        <w:widowControl w:val="0"/>
        <w:suppressAutoHyphens/>
        <w:autoSpaceDN w:val="0"/>
        <w:spacing w:after="0" w:line="360" w:lineRule="auto"/>
        <w:ind w:left="709"/>
        <w:jc w:val="both"/>
        <w:textAlignment w:val="baseline"/>
        <w:rPr>
          <w:rFonts w:eastAsia="Andale Sans UI" w:cs="Calibri"/>
          <w:kern w:val="3"/>
          <w:lang w:eastAsia="pl-PL"/>
        </w:rPr>
      </w:pPr>
      <w:r>
        <w:rPr>
          <w:rFonts w:eastAsia="Andale Sans UI" w:cs="Calibri"/>
          <w:kern w:val="3"/>
          <w:lang w:eastAsia="pl-PL"/>
        </w:rPr>
        <w:t>…………………</w:t>
      </w:r>
      <w:r w:rsidR="00E41F05">
        <w:rPr>
          <w:rFonts w:eastAsia="Andale Sans UI" w:cs="Calibri"/>
          <w:kern w:val="3"/>
          <w:lang w:eastAsia="pl-PL"/>
        </w:rPr>
        <w:t>…………………………………</w:t>
      </w:r>
      <w:r w:rsidR="00606F4A">
        <w:rPr>
          <w:rFonts w:eastAsia="Andale Sans UI" w:cs="Calibri"/>
          <w:kern w:val="3"/>
          <w:lang w:eastAsia="pl-PL"/>
        </w:rPr>
        <w:t>…………………………………………………………………………</w:t>
      </w:r>
      <w:r w:rsidR="005C760B">
        <w:rPr>
          <w:rFonts w:eastAsia="Andale Sans UI" w:cs="Calibri"/>
          <w:kern w:val="3"/>
          <w:lang w:eastAsia="pl-PL"/>
        </w:rPr>
        <w:t>…………………………….</w:t>
      </w:r>
    </w:p>
    <w:p w14:paraId="461F2ABD" w14:textId="77777777" w:rsidR="00AF1308" w:rsidRDefault="00AF1308" w:rsidP="006F466F">
      <w:pPr>
        <w:widowControl w:val="0"/>
        <w:suppressAutoHyphens/>
        <w:autoSpaceDN w:val="0"/>
        <w:spacing w:after="0" w:line="360" w:lineRule="auto"/>
        <w:ind w:left="709"/>
        <w:jc w:val="both"/>
        <w:textAlignment w:val="baseline"/>
        <w:rPr>
          <w:rFonts w:eastAsia="Andale Sans UI" w:cs="Calibri"/>
          <w:b/>
          <w:bCs/>
          <w:kern w:val="3"/>
          <w:lang w:eastAsia="pl-PL"/>
        </w:rPr>
      </w:pPr>
    </w:p>
    <w:p w14:paraId="34B773E5" w14:textId="77777777" w:rsidR="00E76C96" w:rsidRDefault="00E76C96" w:rsidP="006F466F">
      <w:pPr>
        <w:widowControl w:val="0"/>
        <w:suppressAutoHyphens/>
        <w:autoSpaceDN w:val="0"/>
        <w:spacing w:after="0" w:line="360" w:lineRule="auto"/>
        <w:ind w:left="709"/>
        <w:jc w:val="both"/>
        <w:textAlignment w:val="baseline"/>
        <w:rPr>
          <w:rFonts w:eastAsia="Andale Sans UI" w:cs="Calibri"/>
          <w:b/>
          <w:bCs/>
          <w:kern w:val="3"/>
          <w:lang w:eastAsia="pl-PL"/>
        </w:rPr>
      </w:pPr>
      <w:r>
        <w:rPr>
          <w:rFonts w:eastAsia="Andale Sans UI" w:cs="Calibri"/>
          <w:b/>
          <w:bCs/>
          <w:kern w:val="3"/>
          <w:lang w:eastAsia="pl-PL"/>
        </w:rPr>
        <w:t xml:space="preserve">III. Uwarunkowania </w:t>
      </w:r>
      <w:r w:rsidR="007B420F">
        <w:rPr>
          <w:rFonts w:eastAsia="Andale Sans UI" w:cs="Calibri"/>
          <w:b/>
          <w:bCs/>
          <w:kern w:val="3"/>
          <w:lang w:eastAsia="pl-PL"/>
        </w:rPr>
        <w:t>nieruchomości</w:t>
      </w:r>
      <w:r>
        <w:rPr>
          <w:rFonts w:eastAsia="Andale Sans UI" w:cs="Calibri"/>
          <w:b/>
          <w:bCs/>
          <w:kern w:val="3"/>
          <w:lang w:eastAsia="pl-PL"/>
        </w:rPr>
        <w:t>:</w:t>
      </w:r>
    </w:p>
    <w:p w14:paraId="7CE5ECDB" w14:textId="77777777" w:rsidR="00E76C96" w:rsidRPr="006B1CAA" w:rsidRDefault="007B420F" w:rsidP="006F466F">
      <w:pPr>
        <w:widowControl w:val="0"/>
        <w:suppressAutoHyphens/>
        <w:autoSpaceDN w:val="0"/>
        <w:spacing w:after="0" w:line="360" w:lineRule="auto"/>
        <w:ind w:left="709"/>
        <w:jc w:val="both"/>
        <w:textAlignment w:val="baseline"/>
        <w:rPr>
          <w:rFonts w:eastAsia="Andale Sans UI" w:cs="Calibri"/>
          <w:kern w:val="3"/>
          <w:lang w:eastAsia="pl-PL"/>
        </w:rPr>
      </w:pPr>
      <w:r w:rsidRPr="006B1CAA">
        <w:rPr>
          <w:rFonts w:eastAsia="Andale Sans UI" w:cs="Calibri"/>
          <w:kern w:val="3"/>
          <w:lang w:eastAsia="pl-PL"/>
        </w:rPr>
        <w:t>Docelowa</w:t>
      </w:r>
      <w:r w:rsidR="00E76C96" w:rsidRPr="006B1CAA">
        <w:rPr>
          <w:rFonts w:eastAsia="Andale Sans UI" w:cs="Calibri"/>
          <w:kern w:val="3"/>
          <w:lang w:eastAsia="pl-PL"/>
        </w:rPr>
        <w:t xml:space="preserve"> liczba użytkowników przydomowej oczyszczalni ścieków/liczba osób w gospodarstwie domowym, która będzie korzystać z przydomowej oczyszczalni ścieków</w:t>
      </w:r>
      <w:r w:rsidR="007F4698" w:rsidRPr="006B1CAA">
        <w:rPr>
          <w:rFonts w:eastAsia="Andale Sans UI" w:cs="Calibri"/>
          <w:kern w:val="3"/>
          <w:lang w:eastAsia="pl-PL"/>
        </w:rPr>
        <w:t>:</w:t>
      </w:r>
      <w:r w:rsidR="00C40897" w:rsidRPr="006B1CAA">
        <w:rPr>
          <w:rFonts w:eastAsia="Andale Sans UI" w:cs="Calibri"/>
          <w:kern w:val="3"/>
          <w:lang w:eastAsia="pl-PL"/>
        </w:rPr>
        <w:t xml:space="preserve"> </w:t>
      </w:r>
    </w:p>
    <w:p w14:paraId="1BBC9781" w14:textId="77777777" w:rsidR="00194716" w:rsidRPr="006B1CAA" w:rsidRDefault="0040697B" w:rsidP="006F466F">
      <w:pPr>
        <w:pStyle w:val="Akapitzlist"/>
        <w:widowControl w:val="0"/>
        <w:numPr>
          <w:ilvl w:val="0"/>
          <w:numId w:val="35"/>
        </w:numPr>
        <w:suppressAutoHyphens/>
        <w:autoSpaceDN w:val="0"/>
        <w:spacing w:after="0" w:line="360" w:lineRule="auto"/>
        <w:ind w:left="709"/>
        <w:jc w:val="both"/>
        <w:textAlignment w:val="baseline"/>
        <w:rPr>
          <w:rFonts w:eastAsia="Andale Sans UI" w:cs="Calibri"/>
          <w:kern w:val="3"/>
          <w:lang w:eastAsia="pl-PL"/>
        </w:rPr>
      </w:pPr>
      <w:bookmarkStart w:id="0" w:name="_Hlk13738145"/>
      <w:r w:rsidRPr="006B1CAA">
        <w:rPr>
          <w:rFonts w:eastAsia="Andale Sans UI" w:cs="Calibri"/>
          <w:kern w:val="3"/>
          <w:lang w:eastAsia="pl-PL"/>
        </w:rPr>
        <w:t>i</w:t>
      </w:r>
      <w:r w:rsidR="007F4698" w:rsidRPr="006B1CAA">
        <w:rPr>
          <w:rFonts w:eastAsia="Andale Sans UI" w:cs="Calibri"/>
          <w:kern w:val="3"/>
          <w:lang w:eastAsia="pl-PL"/>
        </w:rPr>
        <w:t>lość osób zamieszkujących w gospodarstwie domowym</w:t>
      </w:r>
      <w:r w:rsidR="007E25EB" w:rsidRPr="006B1CAA">
        <w:rPr>
          <w:rFonts w:eastAsia="Andale Sans UI" w:cs="Calibri"/>
          <w:kern w:val="3"/>
          <w:lang w:eastAsia="pl-PL"/>
        </w:rPr>
        <w:t>:</w:t>
      </w:r>
      <w:r w:rsidRPr="006B1CAA">
        <w:rPr>
          <w:rFonts w:eastAsia="Andale Sans UI" w:cs="Calibri"/>
          <w:kern w:val="3"/>
          <w:lang w:eastAsia="pl-PL"/>
        </w:rPr>
        <w:t xml:space="preserve"> </w:t>
      </w:r>
      <w:r w:rsidR="007F4698" w:rsidRPr="006B1CAA">
        <w:rPr>
          <w:rFonts w:eastAsia="Andale Sans UI" w:cs="Calibri"/>
          <w:kern w:val="3"/>
          <w:lang w:eastAsia="pl-PL"/>
        </w:rPr>
        <w:t>……</w:t>
      </w:r>
      <w:r w:rsidR="00AC1DCE" w:rsidRPr="006B1CAA">
        <w:rPr>
          <w:rFonts w:eastAsia="Andale Sans UI" w:cs="Calibri"/>
          <w:kern w:val="3"/>
          <w:lang w:eastAsia="pl-PL"/>
        </w:rPr>
        <w:t>……….</w:t>
      </w:r>
      <w:bookmarkEnd w:id="0"/>
      <w:r w:rsidR="00247401" w:rsidRPr="006B1CAA">
        <w:rPr>
          <w:rFonts w:eastAsia="Andale Sans UI" w:cs="Calibri"/>
          <w:kern w:val="3"/>
          <w:lang w:eastAsia="pl-PL"/>
        </w:rPr>
        <w:t>....................</w:t>
      </w:r>
      <w:r w:rsidR="00E50371" w:rsidRPr="006B1CAA">
        <w:rPr>
          <w:rFonts w:eastAsia="Andale Sans UI" w:cs="Calibri"/>
          <w:kern w:val="3"/>
          <w:lang w:eastAsia="pl-PL"/>
        </w:rPr>
        <w:t>....</w:t>
      </w:r>
    </w:p>
    <w:p w14:paraId="2D0CF2C7" w14:textId="77777777" w:rsidR="0040697B" w:rsidRPr="006B1CAA" w:rsidRDefault="0040697B" w:rsidP="006F466F">
      <w:pPr>
        <w:pStyle w:val="Default"/>
        <w:numPr>
          <w:ilvl w:val="0"/>
          <w:numId w:val="35"/>
        </w:numPr>
        <w:spacing w:line="360" w:lineRule="auto"/>
        <w:ind w:left="709"/>
        <w:jc w:val="both"/>
        <w:rPr>
          <w:rFonts w:ascii="Calibri" w:hAnsi="Calibri" w:cs="Calibri"/>
          <w:sz w:val="22"/>
          <w:szCs w:val="22"/>
        </w:rPr>
      </w:pPr>
      <w:r w:rsidRPr="006B1CAA">
        <w:rPr>
          <w:rFonts w:ascii="Calibri" w:hAnsi="Calibri" w:cs="Calibri"/>
          <w:sz w:val="22"/>
          <w:szCs w:val="22"/>
        </w:rPr>
        <w:t>odległość budynku mieszkalnego od najbliższej zabudowy: ……………………………</w:t>
      </w:r>
      <w:r w:rsidR="00894D3D" w:rsidRPr="006B1CAA">
        <w:rPr>
          <w:rFonts w:ascii="Calibri" w:hAnsi="Calibri" w:cs="Calibri"/>
          <w:sz w:val="22"/>
          <w:szCs w:val="22"/>
        </w:rPr>
        <w:t xml:space="preserve"> m.</w:t>
      </w:r>
    </w:p>
    <w:p w14:paraId="65272E11" w14:textId="26BF1991" w:rsidR="004333E8" w:rsidRPr="001B3B70" w:rsidRDefault="004333E8" w:rsidP="006F466F">
      <w:pPr>
        <w:pStyle w:val="Default"/>
        <w:numPr>
          <w:ilvl w:val="0"/>
          <w:numId w:val="35"/>
        </w:numPr>
        <w:spacing w:line="360" w:lineRule="auto"/>
        <w:ind w:left="709"/>
        <w:jc w:val="both"/>
        <w:rPr>
          <w:rFonts w:ascii="Calibri" w:hAnsi="Calibri" w:cs="Calibri"/>
          <w:sz w:val="22"/>
          <w:szCs w:val="22"/>
        </w:rPr>
      </w:pPr>
      <w:r w:rsidRPr="006B1CAA">
        <w:rPr>
          <w:rFonts w:ascii="Calibri" w:hAnsi="Calibri" w:cs="Calibri"/>
          <w:sz w:val="22"/>
          <w:szCs w:val="22"/>
        </w:rPr>
        <w:t>czy nieruchomość położona jest na obszarze NATURA 2000</w:t>
      </w:r>
      <w:r w:rsidR="00BF07D1" w:rsidRPr="006B1CAA">
        <w:rPr>
          <w:rFonts w:ascii="Calibri" w:hAnsi="Calibri" w:cs="Calibri"/>
          <w:sz w:val="22"/>
          <w:szCs w:val="22"/>
        </w:rPr>
        <w:t xml:space="preserve"> lub innym obszarze chronionym</w:t>
      </w:r>
      <w:r w:rsidRPr="006B1CAA">
        <w:rPr>
          <w:rFonts w:ascii="Calibri" w:hAnsi="Calibri" w:cs="Calibri"/>
          <w:sz w:val="22"/>
          <w:szCs w:val="22"/>
        </w:rPr>
        <w:t xml:space="preserve">: </w:t>
      </w:r>
      <w:r w:rsidR="000718BE">
        <w:rPr>
          <w:rFonts w:ascii="Calibri" w:hAnsi="Calibri" w:cs="Calibri"/>
          <w:sz w:val="22"/>
          <w:szCs w:val="22"/>
        </w:rPr>
        <w:sym w:font="Wingdings 2" w:char="F0A3"/>
      </w:r>
      <w:r w:rsidR="000718BE">
        <w:rPr>
          <w:rFonts w:ascii="Calibri" w:hAnsi="Calibri" w:cs="Calibri"/>
          <w:sz w:val="22"/>
          <w:szCs w:val="22"/>
        </w:rPr>
        <w:t xml:space="preserve">tak </w:t>
      </w:r>
      <w:r w:rsidR="000718BE">
        <w:rPr>
          <w:rFonts w:ascii="Calibri" w:hAnsi="Calibri" w:cs="Calibri"/>
          <w:sz w:val="22"/>
          <w:szCs w:val="22"/>
        </w:rPr>
        <w:sym w:font="Wingdings 2" w:char="F0A3"/>
      </w:r>
      <w:r w:rsidR="000718BE" w:rsidRPr="006B1CAA">
        <w:rPr>
          <w:rFonts w:ascii="Calibri" w:hAnsi="Calibri" w:cs="Calibri"/>
          <w:sz w:val="22"/>
          <w:szCs w:val="22"/>
        </w:rPr>
        <w:t>nie</w:t>
      </w:r>
      <w:r w:rsidR="00BF07D1" w:rsidRPr="006B1CAA">
        <w:rPr>
          <w:rFonts w:ascii="Calibri" w:hAnsi="Calibri" w:cs="Calibri"/>
          <w:sz w:val="22"/>
          <w:szCs w:val="22"/>
          <w:vertAlign w:val="superscript"/>
        </w:rPr>
        <w:t>2</w:t>
      </w:r>
      <w:r w:rsidRPr="006B1CAA">
        <w:rPr>
          <w:rFonts w:ascii="Calibri" w:hAnsi="Calibri" w:cs="Calibri"/>
          <w:sz w:val="22"/>
          <w:szCs w:val="22"/>
        </w:rPr>
        <w:t xml:space="preserve"> </w:t>
      </w:r>
    </w:p>
    <w:p w14:paraId="2B1F37BD" w14:textId="77777777" w:rsidR="004333E8" w:rsidRDefault="004333E8" w:rsidP="006F466F">
      <w:pPr>
        <w:pStyle w:val="Akapitzlist"/>
        <w:widowControl w:val="0"/>
        <w:suppressAutoHyphens/>
        <w:autoSpaceDN w:val="0"/>
        <w:spacing w:after="0" w:line="276" w:lineRule="auto"/>
        <w:ind w:left="709"/>
        <w:jc w:val="both"/>
        <w:textAlignment w:val="baseline"/>
        <w:rPr>
          <w:rFonts w:eastAsia="Andale Sans UI" w:cs="Calibri"/>
          <w:kern w:val="3"/>
          <w:lang w:eastAsia="pl-PL"/>
        </w:rPr>
      </w:pPr>
    </w:p>
    <w:p w14:paraId="67AA2746" w14:textId="77777777" w:rsidR="000718BE" w:rsidRPr="006B1CAA" w:rsidRDefault="000718BE" w:rsidP="006F466F">
      <w:pPr>
        <w:pStyle w:val="Akapitzlist"/>
        <w:widowControl w:val="0"/>
        <w:suppressAutoHyphens/>
        <w:autoSpaceDN w:val="0"/>
        <w:spacing w:after="0" w:line="276" w:lineRule="auto"/>
        <w:ind w:left="709"/>
        <w:jc w:val="both"/>
        <w:textAlignment w:val="baseline"/>
        <w:rPr>
          <w:rFonts w:eastAsia="Andale Sans UI" w:cs="Calibri"/>
          <w:kern w:val="3"/>
          <w:lang w:eastAsia="pl-PL"/>
        </w:rPr>
      </w:pPr>
    </w:p>
    <w:p w14:paraId="05B18B90" w14:textId="25906DBF" w:rsidR="00BF07D1" w:rsidRPr="006B1CAA" w:rsidRDefault="00BF07D1" w:rsidP="006F466F">
      <w:pPr>
        <w:pStyle w:val="Default"/>
        <w:spacing w:line="276" w:lineRule="auto"/>
        <w:ind w:left="709"/>
        <w:rPr>
          <w:rFonts w:ascii="Calibri" w:hAnsi="Calibri" w:cs="Calibri"/>
          <w:sz w:val="22"/>
          <w:szCs w:val="22"/>
        </w:rPr>
      </w:pPr>
      <w:r w:rsidRPr="006B1CAA">
        <w:rPr>
          <w:rFonts w:ascii="Calibri" w:hAnsi="Calibri" w:cs="Calibri"/>
          <w:b/>
          <w:bCs/>
          <w:sz w:val="22"/>
          <w:szCs w:val="22"/>
        </w:rPr>
        <w:t>IV. Informacje dodatkowe</w:t>
      </w:r>
      <w:r w:rsidR="00DE2255">
        <w:rPr>
          <w:rFonts w:ascii="Calibri" w:hAnsi="Calibri" w:cs="Calibri"/>
          <w:b/>
          <w:bCs/>
          <w:sz w:val="22"/>
          <w:szCs w:val="22"/>
        </w:rPr>
        <w:t>:</w:t>
      </w:r>
      <w:r w:rsidRPr="006B1CAA">
        <w:rPr>
          <w:rFonts w:ascii="Calibri" w:hAnsi="Calibri" w:cs="Calibri"/>
          <w:b/>
          <w:bCs/>
          <w:sz w:val="22"/>
          <w:szCs w:val="22"/>
        </w:rPr>
        <w:t xml:space="preserve"> </w:t>
      </w:r>
    </w:p>
    <w:p w14:paraId="0743D2B5" w14:textId="77777777" w:rsidR="00BF07D1" w:rsidRPr="006B1CAA" w:rsidRDefault="00BF07D1" w:rsidP="006F466F">
      <w:pPr>
        <w:widowControl w:val="0"/>
        <w:suppressAutoHyphens/>
        <w:autoSpaceDN w:val="0"/>
        <w:spacing w:after="0" w:line="276" w:lineRule="auto"/>
        <w:ind w:left="709"/>
        <w:jc w:val="both"/>
        <w:textAlignment w:val="baseline"/>
        <w:rPr>
          <w:rFonts w:eastAsia="Andale Sans UI" w:cs="Calibri"/>
          <w:b/>
          <w:bCs/>
          <w:kern w:val="3"/>
          <w:lang w:eastAsia="pl-PL"/>
        </w:rPr>
      </w:pPr>
      <w:r w:rsidRPr="006B1CAA">
        <w:rPr>
          <w:rFonts w:cs="Calibri"/>
        </w:rPr>
        <w:t>Średnie miesięczne zużycie wody w gospodarstwie domowym: ............................ m</w:t>
      </w:r>
      <w:r w:rsidRPr="0025465C">
        <w:rPr>
          <w:rFonts w:cs="Calibri"/>
          <w:vertAlign w:val="superscript"/>
        </w:rPr>
        <w:t>3</w:t>
      </w:r>
    </w:p>
    <w:p w14:paraId="4FF7107E" w14:textId="77777777" w:rsidR="00BF07D1" w:rsidRDefault="00BF07D1"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54408817" w14:textId="77777777" w:rsidR="000718BE" w:rsidRDefault="000718BE"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2087A485" w14:textId="77777777" w:rsidR="000A589C" w:rsidRDefault="000A589C"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5A1A8BEC" w14:textId="77777777" w:rsidR="000A589C" w:rsidRPr="006B1CAA" w:rsidRDefault="000A589C"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4AB1BDC9" w14:textId="77777777" w:rsidR="00BF07D1" w:rsidRPr="006B1CAA" w:rsidRDefault="00BF07D1" w:rsidP="006F466F">
      <w:pPr>
        <w:widowControl w:val="0"/>
        <w:suppressAutoHyphens/>
        <w:autoSpaceDN w:val="0"/>
        <w:spacing w:after="0" w:line="276" w:lineRule="auto"/>
        <w:ind w:left="709"/>
        <w:jc w:val="both"/>
        <w:textAlignment w:val="baseline"/>
        <w:rPr>
          <w:rFonts w:eastAsia="Andale Sans UI" w:cs="Calibri"/>
          <w:b/>
          <w:bCs/>
          <w:kern w:val="3"/>
          <w:lang w:eastAsia="pl-PL"/>
        </w:rPr>
      </w:pPr>
    </w:p>
    <w:p w14:paraId="1FCAA349" w14:textId="114BE025" w:rsidR="00E76C96" w:rsidRDefault="00AF1308" w:rsidP="006F466F">
      <w:pPr>
        <w:widowControl w:val="0"/>
        <w:suppressAutoHyphens/>
        <w:autoSpaceDN w:val="0"/>
        <w:spacing w:after="0" w:line="276" w:lineRule="auto"/>
        <w:ind w:left="709"/>
        <w:jc w:val="both"/>
        <w:textAlignment w:val="baseline"/>
        <w:rPr>
          <w:rFonts w:eastAsia="Andale Sans UI" w:cs="Calibri"/>
          <w:b/>
          <w:bCs/>
          <w:kern w:val="3"/>
          <w:lang w:eastAsia="pl-PL"/>
        </w:rPr>
      </w:pPr>
      <w:r>
        <w:rPr>
          <w:rFonts w:eastAsia="Andale Sans UI" w:cs="Calibri"/>
          <w:b/>
          <w:bCs/>
          <w:kern w:val="3"/>
          <w:lang w:eastAsia="pl-PL"/>
        </w:rPr>
        <w:t xml:space="preserve">V. </w:t>
      </w:r>
      <w:r w:rsidR="00A300DA">
        <w:rPr>
          <w:rFonts w:eastAsia="Andale Sans UI" w:cs="Calibri"/>
          <w:b/>
          <w:bCs/>
          <w:kern w:val="3"/>
          <w:lang w:eastAsia="pl-PL"/>
        </w:rPr>
        <w:t>O</w:t>
      </w:r>
      <w:r w:rsidR="00E76C96">
        <w:rPr>
          <w:rFonts w:eastAsia="Andale Sans UI" w:cs="Calibri"/>
          <w:b/>
          <w:bCs/>
          <w:kern w:val="3"/>
          <w:lang w:eastAsia="pl-PL"/>
        </w:rPr>
        <w:t>świadczenia</w:t>
      </w:r>
      <w:r w:rsidR="00DE2255">
        <w:rPr>
          <w:rFonts w:eastAsia="Andale Sans UI" w:cs="Calibri"/>
          <w:b/>
          <w:bCs/>
          <w:kern w:val="3"/>
          <w:lang w:eastAsia="pl-PL"/>
        </w:rPr>
        <w:t>:</w:t>
      </w:r>
    </w:p>
    <w:p w14:paraId="3BE6E423" w14:textId="77777777" w:rsidR="00AF1308" w:rsidRDefault="00AF1308" w:rsidP="006F466F">
      <w:pPr>
        <w:pStyle w:val="Default"/>
        <w:ind w:left="709"/>
        <w:jc w:val="both"/>
      </w:pPr>
    </w:p>
    <w:p w14:paraId="23CAEA88" w14:textId="77777777" w:rsidR="006A5C7D" w:rsidRPr="006B1CAA" w:rsidRDefault="00AF1308" w:rsidP="006F466F">
      <w:pPr>
        <w:pStyle w:val="Default"/>
        <w:widowControl w:val="0"/>
        <w:numPr>
          <w:ilvl w:val="0"/>
          <w:numId w:val="26"/>
        </w:numPr>
        <w:suppressAutoHyphens/>
        <w:spacing w:line="276" w:lineRule="auto"/>
        <w:ind w:left="709"/>
        <w:jc w:val="both"/>
        <w:textAlignment w:val="baseline"/>
        <w:rPr>
          <w:rFonts w:ascii="Calibri" w:eastAsia="Andale Sans UI" w:hAnsi="Calibri" w:cs="Calibri"/>
          <w:kern w:val="3"/>
          <w:sz w:val="22"/>
          <w:szCs w:val="22"/>
          <w:lang w:eastAsia="pl-PL"/>
        </w:rPr>
      </w:pPr>
      <w:r w:rsidRPr="006B1CAA">
        <w:rPr>
          <w:rFonts w:ascii="Calibri" w:hAnsi="Calibri" w:cs="Calibri"/>
          <w:sz w:val="22"/>
          <w:szCs w:val="22"/>
        </w:rPr>
        <w:t>Ja, niżej podpisany(a), d</w:t>
      </w:r>
      <w:r w:rsidR="00E76C96" w:rsidRPr="006B1CAA">
        <w:rPr>
          <w:rFonts w:ascii="Calibri" w:eastAsia="Andale Sans UI" w:hAnsi="Calibri" w:cs="Calibri"/>
          <w:kern w:val="3"/>
          <w:sz w:val="22"/>
          <w:szCs w:val="22"/>
          <w:lang w:eastAsia="pl-PL"/>
        </w:rPr>
        <w:t>eklaruję swój udział w przedsięwzięciu dotyczącym budowy pr</w:t>
      </w:r>
      <w:r w:rsidRPr="006B1CAA">
        <w:rPr>
          <w:rFonts w:ascii="Calibri" w:eastAsia="Andale Sans UI" w:hAnsi="Calibri" w:cs="Calibri"/>
          <w:kern w:val="3"/>
          <w:sz w:val="22"/>
          <w:szCs w:val="22"/>
          <w:lang w:eastAsia="pl-PL"/>
        </w:rPr>
        <w:t>zydomowych oczyszczalni ścieków.</w:t>
      </w:r>
    </w:p>
    <w:p w14:paraId="3A9438C0" w14:textId="23FFADFA" w:rsidR="00AF1308" w:rsidRPr="006B1CAA" w:rsidRDefault="00AF1308" w:rsidP="006F466F">
      <w:pPr>
        <w:pStyle w:val="Default"/>
        <w:numPr>
          <w:ilvl w:val="0"/>
          <w:numId w:val="26"/>
        </w:numPr>
        <w:spacing w:line="276" w:lineRule="auto"/>
        <w:ind w:left="709"/>
        <w:jc w:val="both"/>
        <w:rPr>
          <w:rFonts w:ascii="Calibri" w:hAnsi="Calibri" w:cs="Calibri"/>
          <w:sz w:val="22"/>
          <w:szCs w:val="22"/>
        </w:rPr>
      </w:pPr>
      <w:r w:rsidRPr="006B1CAA">
        <w:rPr>
          <w:rFonts w:ascii="Calibri" w:hAnsi="Calibri" w:cs="Calibri"/>
          <w:sz w:val="22"/>
          <w:szCs w:val="22"/>
        </w:rPr>
        <w:t xml:space="preserve">Oświadczam, że nie posiadam zaległości w podatkach i opłatach lokalnych na rzecz Gminy </w:t>
      </w:r>
      <w:r w:rsidR="001B3B70">
        <w:rPr>
          <w:rFonts w:ascii="Calibri" w:hAnsi="Calibri" w:cs="Calibri"/>
          <w:sz w:val="22"/>
          <w:szCs w:val="22"/>
        </w:rPr>
        <w:t xml:space="preserve">Łanięta </w:t>
      </w:r>
      <w:r w:rsidRPr="006B1CAA">
        <w:rPr>
          <w:rFonts w:ascii="Calibri" w:hAnsi="Calibri" w:cs="Calibri"/>
          <w:sz w:val="22"/>
          <w:szCs w:val="22"/>
        </w:rPr>
        <w:t xml:space="preserve">na dzień złożenia deklaracji. </w:t>
      </w:r>
    </w:p>
    <w:p w14:paraId="59F054E6" w14:textId="0E5B446C" w:rsidR="006A5C7D" w:rsidRPr="006B1CAA" w:rsidRDefault="00E76C96"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eastAsia="Andale Sans UI" w:cs="Calibri"/>
          <w:kern w:val="3"/>
          <w:lang w:eastAsia="pl-PL"/>
        </w:rPr>
        <w:t xml:space="preserve">Przyjmuję do wiadomości, że wszelkie szczegóły dotyczące realizacji przedsięwzięcia regulować będzie umowa cywilno </w:t>
      </w:r>
      <w:r w:rsidR="0025465C">
        <w:rPr>
          <w:rFonts w:eastAsia="Andale Sans UI" w:cs="Calibri"/>
          <w:kern w:val="3"/>
          <w:lang w:eastAsia="pl-PL"/>
        </w:rPr>
        <w:t>–</w:t>
      </w:r>
      <w:r w:rsidRPr="006B1CAA">
        <w:rPr>
          <w:rFonts w:eastAsia="Andale Sans UI" w:cs="Calibri"/>
          <w:kern w:val="3"/>
          <w:lang w:eastAsia="pl-PL"/>
        </w:rPr>
        <w:t xml:space="preserve"> prawna zawarta z Gminą </w:t>
      </w:r>
      <w:r w:rsidR="001B3B70">
        <w:rPr>
          <w:rFonts w:eastAsia="Andale Sans UI" w:cs="Calibri"/>
          <w:kern w:val="3"/>
          <w:lang w:eastAsia="pl-PL"/>
        </w:rPr>
        <w:t>Łanięta</w:t>
      </w:r>
      <w:r w:rsidRPr="006B1CAA">
        <w:rPr>
          <w:rFonts w:eastAsia="Andale Sans UI" w:cs="Calibri"/>
          <w:kern w:val="3"/>
          <w:lang w:eastAsia="pl-PL"/>
        </w:rPr>
        <w:t>,</w:t>
      </w:r>
      <w:r w:rsidR="005919BC" w:rsidRPr="006B1CAA">
        <w:rPr>
          <w:rFonts w:eastAsia="Andale Sans UI" w:cs="Calibri"/>
          <w:kern w:val="3"/>
          <w:lang w:eastAsia="pl-PL"/>
        </w:rPr>
        <w:t xml:space="preserve"> podpisana po zakończeniu</w:t>
      </w:r>
      <w:r w:rsidR="004C24DB" w:rsidRPr="006B1CAA">
        <w:rPr>
          <w:rFonts w:eastAsia="Andale Sans UI" w:cs="Calibri"/>
          <w:kern w:val="3"/>
          <w:lang w:eastAsia="pl-PL"/>
        </w:rPr>
        <w:t xml:space="preserve"> </w:t>
      </w:r>
      <w:r w:rsidR="005919BC" w:rsidRPr="006B1CAA">
        <w:rPr>
          <w:rFonts w:eastAsia="Andale Sans UI" w:cs="Calibri"/>
          <w:kern w:val="3"/>
          <w:lang w:eastAsia="pl-PL"/>
        </w:rPr>
        <w:t>etapu rekrutacji</w:t>
      </w:r>
      <w:r w:rsidR="008B4128">
        <w:rPr>
          <w:rFonts w:eastAsia="Andale Sans UI" w:cs="Calibri"/>
          <w:kern w:val="3"/>
          <w:lang w:eastAsia="pl-PL"/>
        </w:rPr>
        <w:t>.</w:t>
      </w:r>
    </w:p>
    <w:p w14:paraId="73F5D9A9" w14:textId="115AC8F2" w:rsidR="00433BCC" w:rsidRPr="006B1CAA" w:rsidRDefault="00E76C96"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eastAsia="Andale Sans UI" w:cs="Calibri"/>
          <w:kern w:val="3"/>
          <w:lang w:eastAsia="pl-PL"/>
        </w:rPr>
        <w:t xml:space="preserve">Zobowiązuję się do przekazania Gminie </w:t>
      </w:r>
      <w:r w:rsidR="001B3B70">
        <w:rPr>
          <w:rFonts w:eastAsia="Andale Sans UI" w:cs="Calibri"/>
          <w:kern w:val="3"/>
          <w:lang w:eastAsia="pl-PL"/>
        </w:rPr>
        <w:t>Łanięta</w:t>
      </w:r>
      <w:r w:rsidR="005919BC" w:rsidRPr="006B1CAA">
        <w:rPr>
          <w:rFonts w:eastAsia="Andale Sans UI" w:cs="Calibri"/>
          <w:kern w:val="3"/>
          <w:lang w:eastAsia="pl-PL"/>
        </w:rPr>
        <w:t xml:space="preserve"> </w:t>
      </w:r>
      <w:r w:rsidRPr="006B1CAA">
        <w:rPr>
          <w:rFonts w:eastAsia="Andale Sans UI" w:cs="Calibri"/>
          <w:kern w:val="3"/>
          <w:lang w:eastAsia="pl-PL"/>
        </w:rPr>
        <w:t xml:space="preserve">w użyczenie terenu do wybudowania przydomowej oczyszczalni ścieków na czas niezbędny do realizacji </w:t>
      </w:r>
      <w:r w:rsidR="00AB7424" w:rsidRPr="006B1CAA">
        <w:rPr>
          <w:rFonts w:eastAsia="Andale Sans UI" w:cs="Calibri"/>
          <w:kern w:val="3"/>
          <w:lang w:eastAsia="pl-PL"/>
        </w:rPr>
        <w:t>projektu</w:t>
      </w:r>
      <w:r w:rsidR="00433BCC" w:rsidRPr="006B1CAA">
        <w:rPr>
          <w:rFonts w:eastAsia="Andale Sans UI" w:cs="Calibri"/>
          <w:kern w:val="3"/>
          <w:lang w:eastAsia="pl-PL"/>
        </w:rPr>
        <w:t xml:space="preserve"> </w:t>
      </w:r>
      <w:r w:rsidR="00433BCC">
        <w:t>i w okresie trwałości.</w:t>
      </w:r>
    </w:p>
    <w:p w14:paraId="39AC2DFE" w14:textId="597882F4" w:rsidR="00433BCC" w:rsidRPr="006B1CAA" w:rsidRDefault="00433BCC"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cs="Calibri"/>
        </w:rPr>
        <w:t xml:space="preserve">Jestem świadomy(a), iż w sytuacji zakwalifikowania się mojej lokalizacji do udziału w projekcie, zobowiązany(a) będę do dokonania wpłaty wkładu własnego do projektu w wysokości 25% </w:t>
      </w:r>
      <w:r w:rsidR="00540951" w:rsidRPr="00540951">
        <w:rPr>
          <w:rFonts w:cs="Calibri"/>
        </w:rPr>
        <w:t>wartości instalacji (dokumentacja techniczna, badania geologiczne, wykonanie przydomowej oczyszczalni ścieków)</w:t>
      </w:r>
      <w:r w:rsidR="00540951">
        <w:rPr>
          <w:rFonts w:cs="Calibri"/>
        </w:rPr>
        <w:t xml:space="preserve"> </w:t>
      </w:r>
      <w:r w:rsidRPr="006B1CAA">
        <w:rPr>
          <w:rFonts w:cs="Calibri"/>
        </w:rPr>
        <w:t xml:space="preserve">na rachunek bankowy gminy w terminie </w:t>
      </w:r>
      <w:r w:rsidR="001B3B70">
        <w:rPr>
          <w:rFonts w:cs="Calibri"/>
        </w:rPr>
        <w:t xml:space="preserve">do </w:t>
      </w:r>
      <w:r w:rsidRPr="006B1CAA">
        <w:rPr>
          <w:rFonts w:cs="Calibri"/>
        </w:rPr>
        <w:t>60 dni od podpisana umow</w:t>
      </w:r>
      <w:r w:rsidR="001B3B70">
        <w:rPr>
          <w:rFonts w:cs="Calibri"/>
        </w:rPr>
        <w:t>y</w:t>
      </w:r>
      <w:r w:rsidRPr="006B1CAA">
        <w:rPr>
          <w:rFonts w:cs="Calibri"/>
        </w:rPr>
        <w:t xml:space="preserve"> cywilno</w:t>
      </w:r>
      <w:r w:rsidR="004C681B" w:rsidRPr="006B1CAA">
        <w:rPr>
          <w:rFonts w:cs="Calibri"/>
        </w:rPr>
        <w:t xml:space="preserve"> – </w:t>
      </w:r>
      <w:r w:rsidRPr="006B1CAA">
        <w:rPr>
          <w:rFonts w:cs="Calibri"/>
        </w:rPr>
        <w:t>prawnej.</w:t>
      </w:r>
    </w:p>
    <w:p w14:paraId="1D6D3E05" w14:textId="08EAE2E6" w:rsidR="00433BCC" w:rsidRPr="006B1CAA" w:rsidRDefault="00433BCC"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cs="Calibri"/>
        </w:rPr>
        <w:t>Jestem świadomy(a) obowiązku utrzymania efektów operacji w okresie związania celem tj. przez okres co</w:t>
      </w:r>
      <w:r w:rsidR="001B3B70">
        <w:rPr>
          <w:rFonts w:cs="Calibri"/>
        </w:rPr>
        <w:t> </w:t>
      </w:r>
      <w:r w:rsidRPr="006B1CAA">
        <w:rPr>
          <w:rFonts w:cs="Calibri"/>
        </w:rPr>
        <w:t xml:space="preserve">najmniej 5 lat od daty odbioru końcowego i przekazania do eksploatacji instalacji przydomowej oczyszczalni ścieków tj. w szczególności zobowiązuję się do ponoszenia wszelkich kosztów eksploatacyjnych (np. energii elektrycznej) związanych z prawidłowym funkcjonowaniem przydomowej oczyszczalni ścieków. </w:t>
      </w:r>
    </w:p>
    <w:p w14:paraId="02F10A01" w14:textId="05A6B540" w:rsidR="00433BCC" w:rsidRPr="006B1CAA" w:rsidRDefault="00433BCC"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cs="Calibri"/>
        </w:rPr>
        <w:t>Oświadczam, iż nieruchomość zgłoszona do przedsięwzięcia: jest zamieszkana/użytkowana na stałe na dzień złożenia deklaracji/nie jest zamieszkana użytkowana na dzień złożenia deklaracji (jest w budowie) jednak oświadczam, że obiekt uzyska pozwolenie na użytkowanie i zostanie zasiedlony do końca roku 202</w:t>
      </w:r>
      <w:r w:rsidR="001B3B70">
        <w:rPr>
          <w:rFonts w:cs="Calibri"/>
        </w:rPr>
        <w:t>6</w:t>
      </w:r>
      <w:r w:rsidRPr="006B1CAA">
        <w:rPr>
          <w:rStyle w:val="Odwoanieprzypisudolnego"/>
          <w:rFonts w:cs="Calibri"/>
        </w:rPr>
        <w:footnoteReference w:id="2"/>
      </w:r>
      <w:r w:rsidRPr="006B1CAA">
        <w:rPr>
          <w:rFonts w:cs="Calibri"/>
        </w:rPr>
        <w:t xml:space="preserve">. </w:t>
      </w:r>
    </w:p>
    <w:p w14:paraId="74198713" w14:textId="77777777" w:rsidR="00433BCC" w:rsidRPr="006B1CAA" w:rsidRDefault="00433BCC" w:rsidP="006F466F">
      <w:pPr>
        <w:pStyle w:val="Akapitzlist"/>
        <w:widowControl w:val="0"/>
        <w:numPr>
          <w:ilvl w:val="0"/>
          <w:numId w:val="26"/>
        </w:numPr>
        <w:suppressAutoHyphens/>
        <w:autoSpaceDN w:val="0"/>
        <w:spacing w:after="0" w:line="276" w:lineRule="auto"/>
        <w:ind w:left="709"/>
        <w:jc w:val="both"/>
        <w:textAlignment w:val="baseline"/>
        <w:rPr>
          <w:rFonts w:eastAsia="Andale Sans UI" w:cs="Calibri"/>
          <w:kern w:val="3"/>
          <w:lang w:eastAsia="pl-PL"/>
        </w:rPr>
      </w:pPr>
      <w:r w:rsidRPr="006B1CAA">
        <w:rPr>
          <w:rFonts w:cs="Calibri"/>
        </w:rPr>
        <w:t xml:space="preserve">Oświadczam, iż posiadam dokument/notarialnie potwierdzony akt własności/, stanowiący o własności nieruchomości (budynku /mieszkania oraz działki), na której będzie realizowana oczyszczalnia. </w:t>
      </w:r>
    </w:p>
    <w:p w14:paraId="125FE562" w14:textId="77777777" w:rsidR="00247401" w:rsidRDefault="00247401" w:rsidP="006F466F">
      <w:pPr>
        <w:pStyle w:val="Akapitzlist"/>
        <w:widowControl w:val="0"/>
        <w:suppressAutoHyphens/>
        <w:autoSpaceDN w:val="0"/>
        <w:spacing w:after="0" w:line="276" w:lineRule="auto"/>
        <w:ind w:left="709"/>
        <w:jc w:val="both"/>
        <w:textAlignment w:val="baseline"/>
        <w:rPr>
          <w:rFonts w:eastAsia="Andale Sans UI" w:cs="Calibri"/>
          <w:kern w:val="3"/>
          <w:lang w:eastAsia="pl-PL"/>
        </w:rPr>
      </w:pPr>
    </w:p>
    <w:p w14:paraId="3D7E4ED1" w14:textId="77777777" w:rsidR="008F52FF" w:rsidRPr="006B1CAA" w:rsidRDefault="008F52FF" w:rsidP="006F466F">
      <w:pPr>
        <w:pStyle w:val="Akapitzlist"/>
        <w:widowControl w:val="0"/>
        <w:suppressAutoHyphens/>
        <w:autoSpaceDN w:val="0"/>
        <w:spacing w:after="0" w:line="276" w:lineRule="auto"/>
        <w:ind w:left="709"/>
        <w:jc w:val="both"/>
        <w:textAlignment w:val="baseline"/>
        <w:rPr>
          <w:rFonts w:eastAsia="Andale Sans UI" w:cs="Calibri"/>
          <w:kern w:val="3"/>
          <w:lang w:eastAsia="pl-PL"/>
        </w:rPr>
      </w:pPr>
    </w:p>
    <w:p w14:paraId="03EFA65D" w14:textId="77777777" w:rsidR="00540951" w:rsidRPr="006B1CAA" w:rsidRDefault="00540951" w:rsidP="006F466F">
      <w:pPr>
        <w:autoSpaceDE w:val="0"/>
        <w:autoSpaceDN w:val="0"/>
        <w:adjustRightInd w:val="0"/>
        <w:spacing w:after="0" w:line="276" w:lineRule="auto"/>
        <w:ind w:left="709"/>
        <w:rPr>
          <w:rFonts w:cs="Calibri"/>
          <w:color w:val="000000"/>
          <w:lang w:eastAsia="pl-PL"/>
        </w:rPr>
      </w:pPr>
      <w:r w:rsidRPr="006B1CAA">
        <w:rPr>
          <w:rFonts w:cs="Calibri"/>
          <w:b/>
          <w:bCs/>
          <w:color w:val="000000"/>
          <w:lang w:eastAsia="pl-PL"/>
        </w:rPr>
        <w:t xml:space="preserve">VI. Załącznik </w:t>
      </w:r>
    </w:p>
    <w:p w14:paraId="1BCDF562" w14:textId="5DCDDEE3" w:rsidR="003B4DE3" w:rsidRPr="008B4128" w:rsidRDefault="00540951" w:rsidP="008B4128">
      <w:pPr>
        <w:widowControl w:val="0"/>
        <w:suppressAutoHyphens/>
        <w:autoSpaceDN w:val="0"/>
        <w:spacing w:after="0" w:line="276" w:lineRule="auto"/>
        <w:ind w:left="426"/>
        <w:jc w:val="both"/>
        <w:textAlignment w:val="baseline"/>
        <w:rPr>
          <w:rFonts w:cs="Calibri"/>
          <w:color w:val="000000"/>
          <w:lang w:eastAsia="pl-PL"/>
        </w:rPr>
      </w:pPr>
      <w:r w:rsidRPr="008B4128">
        <w:rPr>
          <w:rFonts w:cs="Calibri"/>
          <w:color w:val="000000"/>
          <w:lang w:eastAsia="pl-PL"/>
        </w:rPr>
        <w:t xml:space="preserve">Dokument potwierdzający własność </w:t>
      </w:r>
      <w:r w:rsidR="00E960CA" w:rsidRPr="008B4128">
        <w:rPr>
          <w:rFonts w:cs="Calibri"/>
          <w:color w:val="000000"/>
          <w:lang w:eastAsia="pl-PL"/>
        </w:rPr>
        <w:t>nieruchomości,</w:t>
      </w:r>
      <w:r w:rsidRPr="008B4128">
        <w:rPr>
          <w:rFonts w:cs="Calibri"/>
          <w:color w:val="000000"/>
          <w:lang w:eastAsia="pl-PL"/>
        </w:rPr>
        <w:t xml:space="preserve"> na której będzie realizowana budowa przydomowej oczyszczalni ścieków.</w:t>
      </w:r>
    </w:p>
    <w:p w14:paraId="474B81E6" w14:textId="77777777" w:rsidR="00540951" w:rsidRDefault="00540951" w:rsidP="00540951">
      <w:pPr>
        <w:pStyle w:val="Akapitzlist"/>
        <w:widowControl w:val="0"/>
        <w:suppressAutoHyphens/>
        <w:autoSpaceDN w:val="0"/>
        <w:spacing w:after="0" w:line="276" w:lineRule="auto"/>
        <w:ind w:left="360"/>
        <w:jc w:val="both"/>
        <w:textAlignment w:val="baseline"/>
        <w:rPr>
          <w:rFonts w:ascii="Times New Roman" w:hAnsi="Times New Roman"/>
          <w:color w:val="000000"/>
          <w:lang w:eastAsia="pl-PL"/>
        </w:rPr>
      </w:pPr>
    </w:p>
    <w:p w14:paraId="36C33177" w14:textId="77777777" w:rsidR="00540951" w:rsidRDefault="00540951" w:rsidP="00540951">
      <w:pPr>
        <w:pStyle w:val="Akapitzlist"/>
        <w:widowControl w:val="0"/>
        <w:suppressAutoHyphens/>
        <w:autoSpaceDN w:val="0"/>
        <w:spacing w:after="0" w:line="276" w:lineRule="auto"/>
        <w:ind w:left="360"/>
        <w:jc w:val="both"/>
        <w:textAlignment w:val="baseline"/>
        <w:rPr>
          <w:rFonts w:ascii="Times New Roman" w:hAnsi="Times New Roman"/>
          <w:color w:val="000000"/>
          <w:lang w:eastAsia="pl-PL"/>
        </w:rPr>
      </w:pPr>
    </w:p>
    <w:p w14:paraId="794D850F" w14:textId="77777777" w:rsidR="00540951" w:rsidRDefault="00540951" w:rsidP="00540951">
      <w:pPr>
        <w:pStyle w:val="Akapitzlist"/>
        <w:widowControl w:val="0"/>
        <w:suppressAutoHyphens/>
        <w:autoSpaceDN w:val="0"/>
        <w:spacing w:after="0" w:line="276" w:lineRule="auto"/>
        <w:ind w:left="360"/>
        <w:jc w:val="both"/>
        <w:textAlignment w:val="baseline"/>
        <w:rPr>
          <w:rFonts w:ascii="Times New Roman" w:hAnsi="Times New Roman"/>
          <w:color w:val="000000"/>
          <w:lang w:eastAsia="pl-PL"/>
        </w:rPr>
      </w:pPr>
    </w:p>
    <w:p w14:paraId="2DF680B1" w14:textId="77777777" w:rsidR="00540951" w:rsidRDefault="00540951" w:rsidP="00540951">
      <w:pPr>
        <w:pStyle w:val="Akapitzlist"/>
        <w:widowControl w:val="0"/>
        <w:suppressAutoHyphens/>
        <w:autoSpaceDN w:val="0"/>
        <w:spacing w:after="0" w:line="276" w:lineRule="auto"/>
        <w:ind w:left="360"/>
        <w:jc w:val="both"/>
        <w:textAlignment w:val="baseline"/>
        <w:rPr>
          <w:rFonts w:eastAsia="Andale Sans UI" w:cs="Calibri"/>
          <w:kern w:val="3"/>
          <w:lang w:eastAsia="pl-PL"/>
        </w:rPr>
      </w:pPr>
    </w:p>
    <w:p w14:paraId="64B3E409" w14:textId="77777777" w:rsidR="003B4DE3" w:rsidRDefault="003B4DE3" w:rsidP="0090019B">
      <w:pPr>
        <w:pStyle w:val="Akapitzlist"/>
        <w:widowControl w:val="0"/>
        <w:suppressAutoHyphens/>
        <w:autoSpaceDN w:val="0"/>
        <w:spacing w:after="0" w:line="276" w:lineRule="auto"/>
        <w:ind w:left="360"/>
        <w:jc w:val="both"/>
        <w:textAlignment w:val="baseline"/>
        <w:rPr>
          <w:rFonts w:eastAsia="Andale Sans UI" w:cs="Calibri"/>
          <w:kern w:val="3"/>
          <w:lang w:eastAsia="pl-PL"/>
        </w:rPr>
      </w:pPr>
    </w:p>
    <w:p w14:paraId="64401006" w14:textId="77777777" w:rsidR="009247EE" w:rsidRDefault="009247EE" w:rsidP="00417B4D">
      <w:pPr>
        <w:pStyle w:val="Akapitzlist"/>
        <w:widowControl w:val="0"/>
        <w:suppressAutoHyphens/>
        <w:autoSpaceDN w:val="0"/>
        <w:spacing w:after="0" w:line="276" w:lineRule="auto"/>
        <w:ind w:left="360"/>
        <w:jc w:val="both"/>
        <w:textAlignment w:val="baseline"/>
        <w:rPr>
          <w:rFonts w:eastAsia="Andale Sans UI" w:cs="Calibri"/>
          <w:kern w:val="3"/>
          <w:lang w:eastAsia="pl-PL"/>
        </w:rPr>
      </w:pPr>
    </w:p>
    <w:p w14:paraId="08B39F75" w14:textId="77777777" w:rsidR="00417B4D" w:rsidRDefault="004C24DB" w:rsidP="003B4DE3">
      <w:pPr>
        <w:pStyle w:val="Akapitzlist"/>
        <w:widowControl w:val="0"/>
        <w:suppressAutoHyphens/>
        <w:autoSpaceDN w:val="0"/>
        <w:spacing w:after="0" w:line="276" w:lineRule="auto"/>
        <w:ind w:left="5103"/>
        <w:jc w:val="center"/>
        <w:textAlignment w:val="baseline"/>
        <w:rPr>
          <w:rFonts w:eastAsia="Andale Sans UI" w:cs="Calibri"/>
          <w:kern w:val="3"/>
          <w:lang w:eastAsia="pl-PL"/>
        </w:rPr>
      </w:pPr>
      <w:r>
        <w:rPr>
          <w:rFonts w:eastAsia="Andale Sans UI" w:cs="Calibri"/>
          <w:kern w:val="3"/>
          <w:lang w:eastAsia="pl-PL"/>
        </w:rPr>
        <w:t>………………</w:t>
      </w:r>
      <w:r w:rsidR="003B4DE3">
        <w:rPr>
          <w:rFonts w:eastAsia="Andale Sans UI" w:cs="Calibri"/>
          <w:kern w:val="3"/>
          <w:lang w:eastAsia="pl-PL"/>
        </w:rPr>
        <w:t>………………………..</w:t>
      </w:r>
      <w:r>
        <w:rPr>
          <w:rFonts w:eastAsia="Andale Sans UI" w:cs="Calibri"/>
          <w:kern w:val="3"/>
          <w:lang w:eastAsia="pl-PL"/>
        </w:rPr>
        <w:t>……………………………….</w:t>
      </w:r>
    </w:p>
    <w:p w14:paraId="6DF906D8" w14:textId="77777777" w:rsidR="005919BC" w:rsidRPr="003B4DE3" w:rsidRDefault="004C24DB" w:rsidP="003B4DE3">
      <w:pPr>
        <w:pStyle w:val="Akapitzlist"/>
        <w:widowControl w:val="0"/>
        <w:suppressAutoHyphens/>
        <w:autoSpaceDN w:val="0"/>
        <w:spacing w:after="0" w:line="276" w:lineRule="auto"/>
        <w:ind w:left="5103"/>
        <w:jc w:val="center"/>
        <w:textAlignment w:val="baseline"/>
        <w:rPr>
          <w:rFonts w:eastAsia="Andale Sans UI" w:cs="Calibri"/>
          <w:kern w:val="3"/>
          <w:sz w:val="18"/>
          <w:szCs w:val="18"/>
          <w:lang w:eastAsia="pl-PL"/>
        </w:rPr>
      </w:pPr>
      <w:r w:rsidRPr="003B4DE3">
        <w:rPr>
          <w:rFonts w:eastAsia="Andale Sans UI" w:cs="Calibri"/>
          <w:kern w:val="3"/>
          <w:sz w:val="18"/>
          <w:szCs w:val="18"/>
          <w:lang w:eastAsia="pl-PL"/>
        </w:rPr>
        <w:t>(czytelny podpis</w:t>
      </w:r>
      <w:r w:rsidR="003B4DE3" w:rsidRPr="003B4DE3">
        <w:rPr>
          <w:rFonts w:eastAsia="Andale Sans UI" w:cs="Calibri"/>
          <w:kern w:val="3"/>
          <w:sz w:val="18"/>
          <w:szCs w:val="18"/>
          <w:lang w:eastAsia="pl-PL"/>
        </w:rPr>
        <w:t xml:space="preserve">: </w:t>
      </w:r>
      <w:r w:rsidR="003B4DE3" w:rsidRPr="003B4DE3">
        <w:rPr>
          <w:sz w:val="18"/>
          <w:szCs w:val="18"/>
        </w:rPr>
        <w:t>imię i nazwisko</w:t>
      </w:r>
      <w:r w:rsidRPr="003B4DE3">
        <w:rPr>
          <w:rFonts w:eastAsia="Andale Sans UI" w:cs="Calibri"/>
          <w:kern w:val="3"/>
          <w:sz w:val="18"/>
          <w:szCs w:val="18"/>
          <w:lang w:eastAsia="pl-PL"/>
        </w:rPr>
        <w:t>)</w:t>
      </w:r>
    </w:p>
    <w:p w14:paraId="05888748" w14:textId="77777777" w:rsidR="006C45EE" w:rsidRDefault="006C45EE"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61BA7D8A" w14:textId="77777777" w:rsidR="006C45EE" w:rsidRDefault="006C45EE"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4A6F13AA" w14:textId="77777777" w:rsidR="006C45EE" w:rsidRDefault="006C45EE"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22523641" w14:textId="77777777" w:rsidR="006C45EE" w:rsidRDefault="006C45EE"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46F818C1" w14:textId="77777777" w:rsidR="006C45EE" w:rsidRDefault="006C45EE"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36DA8658" w14:textId="77777777" w:rsidR="003B4DE3" w:rsidRDefault="003B4DE3"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7860BCD3" w14:textId="77777777" w:rsidR="003B4DE3" w:rsidRDefault="003B4DE3"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58BA702C" w14:textId="77777777" w:rsidR="00861F94" w:rsidRDefault="00861F94"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322303A7" w14:textId="77777777" w:rsidR="00861F94" w:rsidRDefault="00861F94"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09B4B4F7" w14:textId="77777777" w:rsidR="00861F94" w:rsidRDefault="00861F94"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3238E935" w14:textId="77777777" w:rsidR="003B4DE3" w:rsidRDefault="003B4DE3" w:rsidP="00417B4D">
      <w:pPr>
        <w:widowControl w:val="0"/>
        <w:suppressAutoHyphens/>
        <w:autoSpaceDN w:val="0"/>
        <w:spacing w:after="0" w:line="276" w:lineRule="auto"/>
        <w:jc w:val="center"/>
        <w:textAlignment w:val="baseline"/>
        <w:rPr>
          <w:rFonts w:eastAsia="Andale Sans UI" w:cs="Calibri"/>
          <w:b/>
          <w:bCs/>
          <w:kern w:val="3"/>
          <w:sz w:val="20"/>
          <w:szCs w:val="20"/>
          <w:lang w:eastAsia="pl-PL"/>
        </w:rPr>
      </w:pPr>
    </w:p>
    <w:p w14:paraId="27F3CF73" w14:textId="739E4098" w:rsidR="00A62F21" w:rsidRPr="00A62F21" w:rsidRDefault="00A62F21" w:rsidP="00A62F21">
      <w:pPr>
        <w:spacing w:line="278" w:lineRule="auto"/>
        <w:jc w:val="center"/>
        <w:rPr>
          <w:b/>
          <w:bCs/>
          <w:kern w:val="2"/>
          <w:sz w:val="20"/>
          <w:szCs w:val="20"/>
          <w:lang w:eastAsia="pl-PL"/>
          <w14:ligatures w14:val="standardContextual"/>
        </w:rPr>
      </w:pPr>
      <w:r w:rsidRPr="00A62F21">
        <w:rPr>
          <w:b/>
          <w:bCs/>
          <w:kern w:val="2"/>
          <w:sz w:val="20"/>
          <w:szCs w:val="20"/>
          <w:lang w:eastAsia="pl-PL"/>
          <w14:ligatures w14:val="standardContextual"/>
        </w:rPr>
        <w:lastRenderedPageBreak/>
        <w:t>Klauzula informacyjna- budowa przydomowych oczyszczalni ścieków w Gminie Łanięta</w:t>
      </w:r>
    </w:p>
    <w:p w14:paraId="4F6A39EE" w14:textId="77777777" w:rsidR="00A62F21" w:rsidRPr="00A62F21" w:rsidRDefault="00A62F21" w:rsidP="00A62F21">
      <w:pPr>
        <w:spacing w:line="278" w:lineRule="auto"/>
        <w:jc w:val="both"/>
        <w:rPr>
          <w:kern w:val="2"/>
          <w:sz w:val="18"/>
          <w:szCs w:val="18"/>
          <w:lang w:eastAsia="pl-PL"/>
          <w14:ligatures w14:val="standardContextual"/>
        </w:rPr>
      </w:pPr>
      <w:r w:rsidRPr="00A62F21">
        <w:rPr>
          <w:kern w:val="2"/>
          <w:sz w:val="18"/>
          <w:szCs w:val="18"/>
          <w:lang w:eastAsia="pl-PL"/>
          <w14:ligatures w14:val="standardContextual"/>
        </w:rPr>
        <w:t xml:space="preserve">Działając zgodnie z przepisami Rozporządzenia Parlamentu Europejskiego i Rady (UE) 2016/679 z dnia 27 kwietnia 2016 r. </w:t>
      </w:r>
      <w:r w:rsidRPr="00A62F21">
        <w:rPr>
          <w:kern w:val="2"/>
          <w:sz w:val="18"/>
          <w:szCs w:val="18"/>
          <w:lang w:eastAsia="pl-PL"/>
          <w14:ligatures w14:val="standardContextual"/>
        </w:rPr>
        <w:br/>
        <w:t xml:space="preserve">w sprawie ochrony osób fizycznych w związku z przetwarzaniem danych osobowych i w sprawie swobodnego przepływu takich danych oraz uchylenia dyrektywy 95/46/WE (ogólne rozporządzenie o ochronie danych)- ,,RODO”, uprzejmie informujemy, iż: </w:t>
      </w:r>
    </w:p>
    <w:p w14:paraId="393D406B" w14:textId="77777777" w:rsidR="00A62F21" w:rsidRPr="00A62F21" w:rsidRDefault="00A62F21" w:rsidP="00A62F21">
      <w:pPr>
        <w:numPr>
          <w:ilvl w:val="1"/>
          <w:numId w:val="47"/>
        </w:numPr>
        <w:spacing w:line="278" w:lineRule="auto"/>
        <w:contextualSpacing/>
        <w:jc w:val="both"/>
        <w:rPr>
          <w:kern w:val="2"/>
          <w:sz w:val="18"/>
          <w:szCs w:val="18"/>
          <w:lang w:eastAsia="pl-PL"/>
          <w14:ligatures w14:val="standardContextual"/>
        </w:rPr>
      </w:pPr>
      <w:r w:rsidRPr="00A62F21">
        <w:rPr>
          <w:kern w:val="2"/>
          <w:sz w:val="18"/>
          <w:szCs w:val="18"/>
          <w:lang w:eastAsia="pl-PL"/>
          <w14:ligatures w14:val="standardContextual"/>
        </w:rPr>
        <w:t xml:space="preserve">Administratorem Pani/Pana danych osobowych przetwarzanych w Urzędzie Gminy Łanięta jest Wójt Gminy Łanięta </w:t>
      </w:r>
      <w:r w:rsidRPr="00A62F21">
        <w:rPr>
          <w:kern w:val="2"/>
          <w:sz w:val="18"/>
          <w:szCs w:val="18"/>
          <w:lang w:eastAsia="pl-PL"/>
          <w14:ligatures w14:val="standardContextual"/>
        </w:rPr>
        <w:br/>
        <w:t xml:space="preserve">z siedzibą w Łaniętach: Łanięta 16, 99-306 Łanięta; tymczasowa siedziba i aktualny adres do korespondencji: Witoldów 6A, 99-306 Łanięta. Kontakt: tel. +48 24 356 74 00; e-mail: </w:t>
      </w:r>
      <w:hyperlink r:id="rId8" w:history="1">
        <w:r w:rsidRPr="00A62F21">
          <w:rPr>
            <w:color w:val="0563C1"/>
            <w:kern w:val="2"/>
            <w:sz w:val="18"/>
            <w:szCs w:val="18"/>
            <w:u w:val="single"/>
            <w:lang w:eastAsia="pl-PL"/>
            <w14:ligatures w14:val="standardContextual"/>
          </w:rPr>
          <w:t>sekretariat@gminalanieta.pl</w:t>
        </w:r>
      </w:hyperlink>
      <w:r w:rsidRPr="00A62F21">
        <w:rPr>
          <w:kern w:val="2"/>
          <w:sz w:val="18"/>
          <w:szCs w:val="18"/>
          <w:lang w:eastAsia="pl-PL"/>
          <w14:ligatures w14:val="standardContextual"/>
        </w:rPr>
        <w:t>.</w:t>
      </w:r>
    </w:p>
    <w:p w14:paraId="7DDD245B" w14:textId="39777F70" w:rsidR="00A62F21" w:rsidRPr="00A62F21" w:rsidRDefault="00A62F21" w:rsidP="00A62F21">
      <w:pPr>
        <w:numPr>
          <w:ilvl w:val="1"/>
          <w:numId w:val="47"/>
        </w:numPr>
        <w:spacing w:line="278" w:lineRule="auto"/>
        <w:contextualSpacing/>
        <w:jc w:val="both"/>
        <w:rPr>
          <w:kern w:val="2"/>
          <w:sz w:val="18"/>
          <w:szCs w:val="18"/>
          <w:lang w:eastAsia="pl-PL"/>
          <w14:ligatures w14:val="standardContextual"/>
        </w:rPr>
      </w:pPr>
      <w:r w:rsidRPr="00A62F21">
        <w:rPr>
          <w:kern w:val="2"/>
          <w:sz w:val="18"/>
          <w:szCs w:val="18"/>
          <w:lang w:eastAsia="pl-PL"/>
          <w14:ligatures w14:val="standardContextual"/>
        </w:rPr>
        <w:t xml:space="preserve">Jeśli ma Pani/Pan pytania dotyczące sposobu i zakresu przetwarzania Pani/Pana danych osobowych w zakresie działania Urzędu Gminy Łanięta, a także przysługujących Pani/Panu uprawnień, może się Pani/Pan skontaktować z Inspektorem Ochrony Danych Osobowych </w:t>
      </w:r>
      <w:r>
        <w:rPr>
          <w:kern w:val="2"/>
          <w:sz w:val="18"/>
          <w:szCs w:val="18"/>
          <w:lang w:eastAsia="pl-PL"/>
          <w14:ligatures w14:val="standardContextual"/>
        </w:rPr>
        <w:br/>
      </w:r>
      <w:r w:rsidRPr="00A62F21">
        <w:rPr>
          <w:kern w:val="2"/>
          <w:sz w:val="18"/>
          <w:szCs w:val="18"/>
          <w:lang w:eastAsia="pl-PL"/>
          <w14:ligatures w14:val="standardContextual"/>
        </w:rPr>
        <w:t xml:space="preserve">w Urzędzie Gminy Łanięta za pomocą adresu e-mail: </w:t>
      </w:r>
      <w:hyperlink r:id="rId9" w:history="1">
        <w:r w:rsidRPr="00A62F21">
          <w:rPr>
            <w:color w:val="0563C1"/>
            <w:kern w:val="2"/>
            <w:sz w:val="18"/>
            <w:szCs w:val="18"/>
            <w:u w:val="single"/>
            <w:lang w:eastAsia="pl-PL"/>
            <w14:ligatures w14:val="standardContextual"/>
          </w:rPr>
          <w:t>inspektor@kiodo.pl</w:t>
        </w:r>
      </w:hyperlink>
      <w:r w:rsidRPr="00A62F21">
        <w:rPr>
          <w:kern w:val="2"/>
          <w:sz w:val="18"/>
          <w:szCs w:val="18"/>
          <w:lang w:eastAsia="pl-PL"/>
          <w14:ligatures w14:val="standardContextual"/>
        </w:rPr>
        <w:t xml:space="preserve"> lub tel. 544 544 006. </w:t>
      </w:r>
    </w:p>
    <w:p w14:paraId="27C8AEF2" w14:textId="644452EA" w:rsidR="00A62F21" w:rsidRPr="00A62F21" w:rsidRDefault="00A62F21" w:rsidP="00A62F21">
      <w:pPr>
        <w:numPr>
          <w:ilvl w:val="1"/>
          <w:numId w:val="47"/>
        </w:numPr>
        <w:spacing w:line="278" w:lineRule="auto"/>
        <w:contextualSpacing/>
        <w:jc w:val="both"/>
        <w:rPr>
          <w:kern w:val="2"/>
          <w:sz w:val="18"/>
          <w:szCs w:val="18"/>
          <w:lang w:eastAsia="pl-PL"/>
          <w14:ligatures w14:val="standardContextual"/>
        </w:rPr>
      </w:pPr>
      <w:r w:rsidRPr="00A62F21">
        <w:rPr>
          <w:kern w:val="2"/>
          <w:sz w:val="18"/>
          <w:szCs w:val="18"/>
          <w:lang w:eastAsia="pl-PL"/>
          <w14:ligatures w14:val="standardContextual"/>
        </w:rPr>
        <w:t xml:space="preserve">Pani/Pana dane osobowe podane w deklaracji uczestnictwa w projekcie ,,Budowa przydomowych oczyszczalni ścieków na terenie Gminy Łanięta” realizowanego w ramach działania </w:t>
      </w:r>
      <w:r w:rsidRPr="00A62F21">
        <w:rPr>
          <w:rFonts w:cs="Calibri"/>
          <w:kern w:val="2"/>
          <w:sz w:val="18"/>
          <w:szCs w:val="18"/>
          <w:lang w:eastAsia="pl-PL"/>
          <w14:ligatures w14:val="standardContextual"/>
        </w:rPr>
        <w:t xml:space="preserve">I.10.10 „Infrastruktura na obszarach wiejskich oraz wdrożenie koncepcji inteligentnych wsi – obszar A” Planu Strategicznego dla Wspólnej Polityki Rolnej na lata 2023–2027 (PS WPR) dla obszaru województwa łódzkiego, będą przetwarzane w celu realizacji zadań związanych z organizacją i przeprowadzeniem naboru oraz realizacją projektu, w tym w szczególności w celu zawarcia oraz wykonania umowy cywilnoprawnej związanej z udziałem w projekcie, monitorowania, kontroli i rozliczania projektu finansowanego ze środków publicznych oraz zapewnienia prawidłowej realizacji zadań gminy w zakresie ochrony </w:t>
      </w:r>
      <w:r w:rsidR="000A589C" w:rsidRPr="00A62F21">
        <w:rPr>
          <w:rFonts w:cs="Calibri"/>
          <w:kern w:val="2"/>
          <w:sz w:val="18"/>
          <w:szCs w:val="18"/>
          <w:lang w:eastAsia="pl-PL"/>
          <w14:ligatures w14:val="standardContextual"/>
        </w:rPr>
        <w:t>środowiska</w:t>
      </w:r>
      <w:r w:rsidRPr="00A62F21">
        <w:rPr>
          <w:rFonts w:cs="Calibri"/>
          <w:kern w:val="2"/>
          <w:sz w:val="18"/>
          <w:szCs w:val="18"/>
          <w:lang w:eastAsia="pl-PL"/>
          <w14:ligatures w14:val="standardContextual"/>
        </w:rPr>
        <w:t xml:space="preserve"> i gospodarki wodno-ściekowej.</w:t>
      </w:r>
    </w:p>
    <w:p w14:paraId="58EC455E" w14:textId="77777777" w:rsidR="00A62F21" w:rsidRPr="00A62F21" w:rsidRDefault="00A62F21" w:rsidP="00A62F21">
      <w:pPr>
        <w:numPr>
          <w:ilvl w:val="1"/>
          <w:numId w:val="47"/>
        </w:numPr>
        <w:spacing w:line="278" w:lineRule="auto"/>
        <w:contextualSpacing/>
        <w:jc w:val="both"/>
        <w:rPr>
          <w:kern w:val="2"/>
          <w:sz w:val="18"/>
          <w:szCs w:val="18"/>
          <w:lang w:eastAsia="pl-PL"/>
          <w14:ligatures w14:val="standardContextual"/>
        </w:rPr>
      </w:pPr>
      <w:r w:rsidRPr="00A62F21">
        <w:rPr>
          <w:rFonts w:cs="Calibri"/>
          <w:kern w:val="2"/>
          <w:sz w:val="18"/>
          <w:szCs w:val="18"/>
          <w:lang w:eastAsia="pl-PL"/>
          <w14:ligatures w14:val="standardContextual"/>
        </w:rPr>
        <w:t>Podstawą prawną przetwarzania Pani/Pana danych osobowych są:</w:t>
      </w:r>
    </w:p>
    <w:p w14:paraId="7B2DFD9D" w14:textId="71A4ED4F" w:rsidR="00A62F21" w:rsidRPr="00A62F21" w:rsidRDefault="00A62F21" w:rsidP="00A62F21">
      <w:pPr>
        <w:numPr>
          <w:ilvl w:val="0"/>
          <w:numId w:val="48"/>
        </w:numPr>
        <w:spacing w:line="278" w:lineRule="auto"/>
        <w:contextualSpacing/>
        <w:jc w:val="both"/>
        <w:rPr>
          <w:kern w:val="2"/>
          <w:sz w:val="18"/>
          <w:szCs w:val="18"/>
          <w:lang w:eastAsia="pl-PL"/>
          <w14:ligatures w14:val="standardContextual"/>
        </w:rPr>
      </w:pPr>
      <w:r w:rsidRPr="00A62F21">
        <w:rPr>
          <w:kern w:val="2"/>
          <w:sz w:val="18"/>
          <w:szCs w:val="18"/>
          <w:lang w:eastAsia="pl-PL"/>
          <w14:ligatures w14:val="standardContextual"/>
        </w:rPr>
        <w:t xml:space="preserve">art. 6 ust. 1 lit. c RODO, tj. przetwarzanie danych jest niezbędne do wykonania obowiązków prawnych ciążących na administratorze wynikających m.in. z Ustawy z dnia 8 lutego 2023 r. o Planie Strategicznym dla Wspólnej Polityki Rolnej na lata 2023-2027, Ustawy z dnia 8 marca 1990 r. o samorządzie gminnym, Ustawa z dnia 13 września 1996 r. o utrzymaniu czystości </w:t>
      </w:r>
      <w:r>
        <w:rPr>
          <w:kern w:val="2"/>
          <w:sz w:val="18"/>
          <w:szCs w:val="18"/>
          <w:lang w:eastAsia="pl-PL"/>
          <w14:ligatures w14:val="standardContextual"/>
        </w:rPr>
        <w:br/>
      </w:r>
      <w:r w:rsidRPr="00A62F21">
        <w:rPr>
          <w:kern w:val="2"/>
          <w:sz w:val="18"/>
          <w:szCs w:val="18"/>
          <w:lang w:eastAsia="pl-PL"/>
          <w14:ligatures w14:val="standardContextual"/>
        </w:rPr>
        <w:t>i porządku w gminach oraz aktów wykonawczych i wytycznych M</w:t>
      </w:r>
      <w:r w:rsidR="000A589C">
        <w:rPr>
          <w:kern w:val="2"/>
          <w:sz w:val="18"/>
          <w:szCs w:val="18"/>
          <w:lang w:eastAsia="pl-PL"/>
          <w14:ligatures w14:val="standardContextual"/>
        </w:rPr>
        <w:t>R</w:t>
      </w:r>
      <w:r w:rsidRPr="00A62F21">
        <w:rPr>
          <w:kern w:val="2"/>
          <w:sz w:val="18"/>
          <w:szCs w:val="18"/>
          <w:lang w:eastAsia="pl-PL"/>
          <w14:ligatures w14:val="standardContextual"/>
        </w:rPr>
        <w:t>iRW,</w:t>
      </w:r>
    </w:p>
    <w:p w14:paraId="2E676167" w14:textId="77777777" w:rsidR="00A62F21" w:rsidRPr="00A62F21" w:rsidRDefault="00A62F21" w:rsidP="00A62F21">
      <w:pPr>
        <w:numPr>
          <w:ilvl w:val="0"/>
          <w:numId w:val="48"/>
        </w:numPr>
        <w:spacing w:line="278" w:lineRule="auto"/>
        <w:contextualSpacing/>
        <w:jc w:val="both"/>
        <w:rPr>
          <w:rFonts w:cs="Calibri"/>
          <w:kern w:val="2"/>
          <w:sz w:val="18"/>
          <w:szCs w:val="18"/>
          <w:lang w:eastAsia="pl-PL"/>
          <w14:ligatures w14:val="standardContextual"/>
        </w:rPr>
      </w:pPr>
      <w:r w:rsidRPr="00A62F21">
        <w:rPr>
          <w:kern w:val="2"/>
          <w:sz w:val="18"/>
          <w:szCs w:val="18"/>
          <w:lang w:eastAsia="pl-PL"/>
          <w14:ligatures w14:val="standardContextual"/>
        </w:rPr>
        <w:t>art. 6 ust. 1 lit. e RODO, tj. przetwarzanie danych odbywa się w związku z realizacją zadania publicznego</w:t>
      </w:r>
      <w:r w:rsidRPr="00A62F21">
        <w:rPr>
          <w:rFonts w:cs="Calibri"/>
          <w:kern w:val="2"/>
          <w:sz w:val="18"/>
          <w:szCs w:val="18"/>
          <w:lang w:eastAsia="pl-PL"/>
          <w14:ligatures w14:val="standardContextual"/>
        </w:rPr>
        <w:t xml:space="preserve"> Gminy, jakim jest wdrażanie działań wspierających rozwój obszarów wiejskich oraz realizacja projektu finansowanego ze środków publicznych,</w:t>
      </w:r>
    </w:p>
    <w:p w14:paraId="4F107F83" w14:textId="77777777" w:rsidR="00A62F21" w:rsidRPr="00A62F21" w:rsidRDefault="00A62F21" w:rsidP="00A62F21">
      <w:pPr>
        <w:numPr>
          <w:ilvl w:val="0"/>
          <w:numId w:val="48"/>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art. 6 ust. 1 lit. b RODO, tj. przetwarzanie niezbędne do zawarcia oraz prawidłowego wykonania umowy,</w:t>
      </w:r>
    </w:p>
    <w:p w14:paraId="46F8AF4A" w14:textId="77777777" w:rsidR="00A62F21" w:rsidRPr="00A62F21" w:rsidRDefault="00A62F21" w:rsidP="00A62F21">
      <w:pPr>
        <w:numPr>
          <w:ilvl w:val="0"/>
          <w:numId w:val="48"/>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 xml:space="preserve">art. 6 ust. 1 lit. f RODO, tj. przetwarzanie danych odbywa się na podstawie prawnie uzasadnionego interesu administratora, którym może być dochodzenie ewentualnych roszczeń, </w:t>
      </w:r>
    </w:p>
    <w:p w14:paraId="4D697689" w14:textId="77777777" w:rsidR="00A62F21" w:rsidRPr="00A62F21" w:rsidRDefault="00A62F21" w:rsidP="00A62F21">
      <w:pPr>
        <w:numPr>
          <w:ilvl w:val="0"/>
          <w:numId w:val="48"/>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 xml:space="preserve">art. 6 ust. 1 lit. a RODO, tj. przetwarzanie danych w postaci dodatkowych danych do kontaktu (numer telefonu, adres e-mail) odbywa się na podstawie dobrowolnie wyrażonej przez Panią/Pana zgody. </w:t>
      </w:r>
    </w:p>
    <w:p w14:paraId="61F538A3" w14:textId="77777777"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Odbiorcami Pani/Pana danych osobowych mogą być organy władzy publicznej oraz podmioty wykonujące zadania publiczne lub działające na zlecenie organów władzy publicznej, w zakresie i w celach, które wynikają z przepisów powszechnie obowiązującego prawa, w tym podmioty publiczne uprawnione na mocy przepisów prawa, w tym publiczne uprawnione na mocy przepisów prawa, w tym Minister Rolnictwa i Rozwoju Wsi , instytucje kontrolne i audytowe działające na rzecz prawidłowej realizacji środków publicznych a także inne podmioty, które przetwarzają dane osobowe na podstawie stosownych umów podpisanych z Urzędem Gminy Łanięta, np. w zakresie obsługi IT, usług hostingowych, rachunkowych.</w:t>
      </w:r>
    </w:p>
    <w:p w14:paraId="178AC160" w14:textId="77171B6B"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 xml:space="preserve">Pani/Pana dane osobowe będą przechowywane przez okres niezbędny do realizacji celów określonych powyżej, w tym przez okres niezbędny do realizacji projektu, rozliczenia środków finansowych oraz na podstawie przepisów powszechnie obowiązującego prawa zwłaszcza Ustawy z dnia 14 lipca 1983 r. o narodowym zasobie archiwalnym i archiwach oraz Rozporządzenia Prezesa Rady Ministrów </w:t>
      </w:r>
      <w:r>
        <w:rPr>
          <w:rFonts w:cs="Calibri"/>
          <w:kern w:val="2"/>
          <w:sz w:val="18"/>
          <w:szCs w:val="18"/>
          <w:lang w:eastAsia="pl-PL"/>
          <w14:ligatures w14:val="standardContextual"/>
        </w:rPr>
        <w:br/>
      </w:r>
      <w:r w:rsidRPr="00A62F21">
        <w:rPr>
          <w:rFonts w:cs="Calibri"/>
          <w:kern w:val="2"/>
          <w:sz w:val="18"/>
          <w:szCs w:val="18"/>
          <w:lang w:eastAsia="pl-PL"/>
          <w14:ligatures w14:val="standardContextual"/>
        </w:rPr>
        <w:t xml:space="preserve">z dnia 18 stycznia 2011 r. w sprawie instrukcji kancelaryjnej, jednolitych rzeczowych wykazów akt oraz instrukcji w sprawie organizacji </w:t>
      </w:r>
      <w:r>
        <w:rPr>
          <w:rFonts w:cs="Calibri"/>
          <w:kern w:val="2"/>
          <w:sz w:val="18"/>
          <w:szCs w:val="18"/>
          <w:lang w:eastAsia="pl-PL"/>
          <w14:ligatures w14:val="standardContextual"/>
        </w:rPr>
        <w:br/>
      </w:r>
      <w:r w:rsidRPr="00A62F21">
        <w:rPr>
          <w:rFonts w:cs="Calibri"/>
          <w:kern w:val="2"/>
          <w:sz w:val="18"/>
          <w:szCs w:val="18"/>
          <w:lang w:eastAsia="pl-PL"/>
          <w14:ligatures w14:val="standardContextual"/>
        </w:rPr>
        <w:t>i zakresu działania archiwów zakładowych.</w:t>
      </w:r>
    </w:p>
    <w:p w14:paraId="41293287" w14:textId="75162BBC"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 xml:space="preserve">Podanie przez Panią/Pana danych osobowych jest wymogiem ustawowym w sytuacji, gdy przesłankę przetwarzania danych osobowych stanowi przepis prawa lub chęć zawarcia między stronami umowy. Udział w naborze jest dobrowolny, jednakże podanie danych osobowych niezbędnych do rozpatrzenia deklaracji uczestnictwa oraz ewentualnego zawarcia i wykonania umowy jest obowiązkowe. Brak podania tych danych uniemożliwi udział w naborze oraz/lub zawarcie z Panią/Panem umowy. </w:t>
      </w:r>
    </w:p>
    <w:p w14:paraId="648436CA" w14:textId="5F30F119"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 xml:space="preserve">Na warunkach określonych w RODO, w zależności od podstawy prawnej przetwarzania, przysługuje Pani/Panu prawo do: dostępu do treści swoich danych, sprostowania danych, usunięcia danych, ograniczenia przetwarzania, przenoszenia danych, wniesienia sprzeciwu oraz cofnięcia zgody w dowolnym momencie, gdy przetwarzanie danych osobowych odbywa się na podstawie zgody, przy czym wycofanie zgody nie ma wpływu na zgodność przetwarzania, którego dokonano na podstawie zgody przed jej cofnięciem. Wycofania zgody można dokonać w formie mailowej, za pomocą pisma wysłanego drogą pocztową lub osobiście w Urzędzie.  </w:t>
      </w:r>
    </w:p>
    <w:p w14:paraId="3F36C3BE" w14:textId="77777777"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W przypadku powzięcia informacji o niezgodnym z prawem przetwarzaniu Pani/Pana danych, przysługuje Pani/Panu prawo wniesienia skargi do organu nadzorczego, którym jest Prezes Urzędu Ochrony Danych Osobowych.</w:t>
      </w:r>
    </w:p>
    <w:p w14:paraId="33001A21" w14:textId="77777777"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Administrator nie stosuje zautomatyzowanego podejmowania decyzji, w tym profilowania, o którym mowa w art. 22 ust. 1 i 4 RODO.</w:t>
      </w:r>
    </w:p>
    <w:p w14:paraId="25F7301E" w14:textId="77777777" w:rsidR="00A62F21" w:rsidRPr="00A62F21" w:rsidRDefault="00A62F21" w:rsidP="00A62F21">
      <w:pPr>
        <w:numPr>
          <w:ilvl w:val="1"/>
          <w:numId w:val="47"/>
        </w:numPr>
        <w:spacing w:line="278" w:lineRule="auto"/>
        <w:contextualSpacing/>
        <w:jc w:val="both"/>
        <w:rPr>
          <w:rFonts w:cs="Calibri"/>
          <w:kern w:val="2"/>
          <w:sz w:val="18"/>
          <w:szCs w:val="18"/>
          <w:lang w:eastAsia="pl-PL"/>
          <w14:ligatures w14:val="standardContextual"/>
        </w:rPr>
      </w:pPr>
      <w:r w:rsidRPr="00A62F21">
        <w:rPr>
          <w:rFonts w:cs="Calibri"/>
          <w:kern w:val="2"/>
          <w:sz w:val="18"/>
          <w:szCs w:val="18"/>
          <w:lang w:eastAsia="pl-PL"/>
          <w14:ligatures w14:val="standardContextual"/>
        </w:rPr>
        <w:t>Co do zasady nie przekazujemy danych do państw trzecich. Może się zdarzyć, że w ramach obsługi IT, nasi poddostawcy usług hostingowych wykorzystują serwery umieszczone w USA. W tej sytuacji zapewniamy zawarcie odpowiednich umów powierzenia przetwarzania/analizę treści regulaminów, a nasi zaufani partnerzy zapewniają, że przetwarzanie odbywa się zgodnie z obowiązującymi przepisami i z zachowaniem najwyższych standardów bezpieczeństwa. Transfer danych do USA odbywa się na zasadzie nowego programu transferowego- Data Privacy Framework.</w:t>
      </w:r>
    </w:p>
    <w:p w14:paraId="71E8312C" w14:textId="77777777" w:rsidR="00A62F21" w:rsidRPr="00A62F21" w:rsidRDefault="00A62F21" w:rsidP="00A62F21">
      <w:pPr>
        <w:widowControl w:val="0"/>
        <w:suppressAutoHyphens/>
        <w:autoSpaceDN w:val="0"/>
        <w:spacing w:after="0" w:line="276" w:lineRule="auto"/>
        <w:textAlignment w:val="baseline"/>
        <w:rPr>
          <w:rFonts w:eastAsia="Andale Sans UI" w:cs="Calibri"/>
          <w:kern w:val="3"/>
          <w:sz w:val="16"/>
          <w:szCs w:val="16"/>
          <w:lang w:eastAsia="pl-PL"/>
        </w:rPr>
      </w:pPr>
    </w:p>
    <w:sectPr w:rsidR="00A62F21" w:rsidRPr="00A62F21" w:rsidSect="006F466F">
      <w:footerReference w:type="default" r:id="rId10"/>
      <w:pgSz w:w="11906" w:h="16838"/>
      <w:pgMar w:top="709" w:right="707" w:bottom="709" w:left="851" w:header="708"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7E87" w14:textId="77777777" w:rsidR="00570AA8" w:rsidRDefault="00570AA8" w:rsidP="00321D95">
      <w:pPr>
        <w:spacing w:after="0" w:line="240" w:lineRule="auto"/>
      </w:pPr>
      <w:r>
        <w:separator/>
      </w:r>
    </w:p>
  </w:endnote>
  <w:endnote w:type="continuationSeparator" w:id="0">
    <w:p w14:paraId="22A9D242" w14:textId="77777777" w:rsidR="00570AA8" w:rsidRDefault="00570AA8" w:rsidP="00321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C8A" w14:textId="77777777" w:rsidR="009E6084" w:rsidRPr="007564D5" w:rsidRDefault="009E6084">
    <w:pPr>
      <w:pStyle w:val="Stopka"/>
      <w:jc w:val="center"/>
      <w:rPr>
        <w:rFonts w:ascii="Arial Narrow" w:hAnsi="Arial Narrow"/>
        <w:sz w:val="20"/>
        <w:szCs w:val="20"/>
      </w:rPr>
    </w:pPr>
    <w:r w:rsidRPr="007564D5">
      <w:rPr>
        <w:rFonts w:ascii="Arial Narrow" w:hAnsi="Arial Narrow"/>
        <w:sz w:val="20"/>
        <w:szCs w:val="20"/>
      </w:rPr>
      <w:fldChar w:fldCharType="begin"/>
    </w:r>
    <w:r w:rsidRPr="007564D5">
      <w:rPr>
        <w:rFonts w:ascii="Arial Narrow" w:hAnsi="Arial Narrow"/>
        <w:sz w:val="20"/>
        <w:szCs w:val="20"/>
      </w:rPr>
      <w:instrText>PAGE   \* MERGEFORMAT</w:instrText>
    </w:r>
    <w:r w:rsidRPr="007564D5">
      <w:rPr>
        <w:rFonts w:ascii="Arial Narrow" w:hAnsi="Arial Narrow"/>
        <w:sz w:val="20"/>
        <w:szCs w:val="20"/>
      </w:rPr>
      <w:fldChar w:fldCharType="separate"/>
    </w:r>
    <w:r w:rsidR="00A0577A">
      <w:rPr>
        <w:rFonts w:ascii="Arial Narrow" w:hAnsi="Arial Narrow"/>
        <w:noProof/>
        <w:sz w:val="20"/>
        <w:szCs w:val="20"/>
      </w:rPr>
      <w:t>3</w:t>
    </w:r>
    <w:r w:rsidRPr="007564D5">
      <w:rPr>
        <w:rFonts w:ascii="Arial Narrow" w:hAnsi="Arial Narrow"/>
        <w:sz w:val="20"/>
        <w:szCs w:val="20"/>
      </w:rPr>
      <w:fldChar w:fldCharType="end"/>
    </w:r>
  </w:p>
  <w:p w14:paraId="69E7CD9B" w14:textId="77777777" w:rsidR="009E6084" w:rsidRDefault="009E60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7B01" w14:textId="77777777" w:rsidR="00570AA8" w:rsidRDefault="00570AA8" w:rsidP="00321D95">
      <w:pPr>
        <w:spacing w:after="0" w:line="240" w:lineRule="auto"/>
      </w:pPr>
      <w:r>
        <w:separator/>
      </w:r>
    </w:p>
  </w:footnote>
  <w:footnote w:type="continuationSeparator" w:id="0">
    <w:p w14:paraId="339F21F2" w14:textId="77777777" w:rsidR="00570AA8" w:rsidRDefault="00570AA8" w:rsidP="00321D95">
      <w:pPr>
        <w:spacing w:after="0" w:line="240" w:lineRule="auto"/>
      </w:pPr>
      <w:r>
        <w:continuationSeparator/>
      </w:r>
    </w:p>
  </w:footnote>
  <w:footnote w:id="1">
    <w:p w14:paraId="47EA1FB9" w14:textId="77777777" w:rsidR="00BF07D1" w:rsidRPr="00BF07D1" w:rsidRDefault="00BF07D1" w:rsidP="00BF07D1">
      <w:pPr>
        <w:pStyle w:val="Bezodstpw"/>
        <w:rPr>
          <w:sz w:val="16"/>
          <w:szCs w:val="16"/>
        </w:rPr>
      </w:pPr>
      <w:r w:rsidRPr="006B1CAA">
        <w:rPr>
          <w:rStyle w:val="Odwoanieprzypisudolnego"/>
          <w:rFonts w:cs="Calibri"/>
          <w:sz w:val="16"/>
          <w:szCs w:val="16"/>
        </w:rPr>
        <w:footnoteRef/>
      </w:r>
      <w:r w:rsidRPr="00BF07D1">
        <w:rPr>
          <w:sz w:val="16"/>
          <w:szCs w:val="16"/>
        </w:rPr>
        <w:t xml:space="preserve"> Dane nieobowiązkowe, przy czym ich podanie może ułatwić kontakt w celu załatwienia sprawy</w:t>
      </w:r>
    </w:p>
  </w:footnote>
  <w:footnote w:id="2">
    <w:p w14:paraId="7FDD2CC1" w14:textId="77777777" w:rsidR="00433BCC" w:rsidRDefault="00433BCC">
      <w:pPr>
        <w:pStyle w:val="Tekstprzypisudolnego"/>
      </w:pPr>
      <w:r>
        <w:rPr>
          <w:rStyle w:val="Odwoanieprzypisudolnego"/>
        </w:rPr>
        <w:footnoteRef/>
      </w:r>
      <w:r>
        <w:t xml:space="preserve"> </w:t>
      </w:r>
      <w:r>
        <w:rPr>
          <w:sz w:val="16"/>
          <w:szCs w:val="16"/>
        </w:rPr>
        <w:t>N</w:t>
      </w:r>
      <w:r w:rsidRPr="00BF07D1">
        <w:rPr>
          <w:sz w:val="16"/>
          <w:szCs w:val="16"/>
        </w:rPr>
        <w:t xml:space="preserve">ależy </w:t>
      </w:r>
      <w:r w:rsidR="00A0577A">
        <w:rPr>
          <w:sz w:val="16"/>
          <w:szCs w:val="16"/>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AF7E9A"/>
    <w:multiLevelType w:val="hybridMultilevel"/>
    <w:tmpl w:val="D9EBBB3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895993"/>
    <w:multiLevelType w:val="hybridMultilevel"/>
    <w:tmpl w:val="8C3C4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6628BC"/>
    <w:multiLevelType w:val="hybridMultilevel"/>
    <w:tmpl w:val="98C424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D464DF"/>
    <w:multiLevelType w:val="hybridMultilevel"/>
    <w:tmpl w:val="0150AFF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5AEC4DF"/>
    <w:multiLevelType w:val="hybridMultilevel"/>
    <w:tmpl w:val="EEB7ED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2E7F6A"/>
    <w:multiLevelType w:val="hybridMultilevel"/>
    <w:tmpl w:val="92FA176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97D0F60"/>
    <w:multiLevelType w:val="hybridMultilevel"/>
    <w:tmpl w:val="4E64AB2A"/>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C995261"/>
    <w:multiLevelType w:val="hybridMultilevel"/>
    <w:tmpl w:val="2E8067DA"/>
    <w:lvl w:ilvl="0" w:tplc="6310CCE6">
      <w:start w:val="2"/>
      <w:numFmt w:val="bullet"/>
      <w:lvlText w:val=""/>
      <w:lvlJc w:val="left"/>
      <w:pPr>
        <w:ind w:left="720" w:hanging="360"/>
      </w:pPr>
      <w:rPr>
        <w:rFonts w:ascii="Symbol" w:eastAsia="Andale Sans UI" w:hAnsi="Symbol" w:cs="Calibri" w:hint="default"/>
        <w:b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AA19FC"/>
    <w:multiLevelType w:val="hybridMultilevel"/>
    <w:tmpl w:val="C8AE3F28"/>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EF84D9A"/>
    <w:multiLevelType w:val="hybridMultilevel"/>
    <w:tmpl w:val="CAAA795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24FA452B"/>
    <w:multiLevelType w:val="hybridMultilevel"/>
    <w:tmpl w:val="ACAAA99A"/>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9BE235E"/>
    <w:multiLevelType w:val="hybridMultilevel"/>
    <w:tmpl w:val="7685E1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0773CA"/>
    <w:multiLevelType w:val="hybridMultilevel"/>
    <w:tmpl w:val="C12E86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A954DE"/>
    <w:multiLevelType w:val="hybridMultilevel"/>
    <w:tmpl w:val="5E96F6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D3971"/>
    <w:multiLevelType w:val="hybridMultilevel"/>
    <w:tmpl w:val="D698220A"/>
    <w:lvl w:ilvl="0" w:tplc="DF78A5E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B2012F"/>
    <w:multiLevelType w:val="hybridMultilevel"/>
    <w:tmpl w:val="09ECEB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3A51CE"/>
    <w:multiLevelType w:val="hybridMultilevel"/>
    <w:tmpl w:val="390AB0C6"/>
    <w:lvl w:ilvl="0" w:tplc="19C4E01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28D15B1"/>
    <w:multiLevelType w:val="hybridMultilevel"/>
    <w:tmpl w:val="AEAEE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B01630"/>
    <w:multiLevelType w:val="hybridMultilevel"/>
    <w:tmpl w:val="B52E16A0"/>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97203D8"/>
    <w:multiLevelType w:val="hybridMultilevel"/>
    <w:tmpl w:val="3A2AAB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9DC60AA"/>
    <w:multiLevelType w:val="multilevel"/>
    <w:tmpl w:val="5740C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0C6517"/>
    <w:multiLevelType w:val="hybridMultilevel"/>
    <w:tmpl w:val="72E43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7D1585"/>
    <w:multiLevelType w:val="hybridMultilevel"/>
    <w:tmpl w:val="BD2CB11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15388C"/>
    <w:multiLevelType w:val="hybridMultilevel"/>
    <w:tmpl w:val="B74EC6E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E1977D"/>
    <w:multiLevelType w:val="hybridMultilevel"/>
    <w:tmpl w:val="C1D54C7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E8A4214"/>
    <w:multiLevelType w:val="hybridMultilevel"/>
    <w:tmpl w:val="788CFC4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4FE88662"/>
    <w:multiLevelType w:val="hybridMultilevel"/>
    <w:tmpl w:val="0DA91E5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D71240"/>
    <w:multiLevelType w:val="hybridMultilevel"/>
    <w:tmpl w:val="CED8E3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0C55DF"/>
    <w:multiLevelType w:val="hybridMultilevel"/>
    <w:tmpl w:val="012099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7F51A57"/>
    <w:multiLevelType w:val="hybridMultilevel"/>
    <w:tmpl w:val="757EEB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A50302"/>
    <w:multiLevelType w:val="hybridMultilevel"/>
    <w:tmpl w:val="EDA3FA0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BD0122"/>
    <w:multiLevelType w:val="hybridMultilevel"/>
    <w:tmpl w:val="B4D620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B65257"/>
    <w:multiLevelType w:val="hybridMultilevel"/>
    <w:tmpl w:val="53BC6E1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3F035F"/>
    <w:multiLevelType w:val="hybridMultilevel"/>
    <w:tmpl w:val="800479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441F97"/>
    <w:multiLevelType w:val="hybridMultilevel"/>
    <w:tmpl w:val="16889F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66F107F9"/>
    <w:multiLevelType w:val="hybridMultilevel"/>
    <w:tmpl w:val="81FC466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6329F4"/>
    <w:multiLevelType w:val="hybridMultilevel"/>
    <w:tmpl w:val="8FAAE70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C76F2D"/>
    <w:multiLevelType w:val="hybridMultilevel"/>
    <w:tmpl w:val="B06CBA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BC829C4"/>
    <w:multiLevelType w:val="hybridMultilevel"/>
    <w:tmpl w:val="E9B216AE"/>
    <w:lvl w:ilvl="0" w:tplc="E4B4909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304C55"/>
    <w:multiLevelType w:val="hybridMultilevel"/>
    <w:tmpl w:val="AC9C79CE"/>
    <w:lvl w:ilvl="0" w:tplc="3F621DC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2844FD"/>
    <w:multiLevelType w:val="hybridMultilevel"/>
    <w:tmpl w:val="BD2CB11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0DC74D7"/>
    <w:multiLevelType w:val="hybridMultilevel"/>
    <w:tmpl w:val="56BE49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AD3699"/>
    <w:multiLevelType w:val="hybridMultilevel"/>
    <w:tmpl w:val="64962D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4233A2B"/>
    <w:multiLevelType w:val="hybridMultilevel"/>
    <w:tmpl w:val="261BA08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5C5098"/>
    <w:multiLevelType w:val="hybridMultilevel"/>
    <w:tmpl w:val="0D20D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8F5C63"/>
    <w:multiLevelType w:val="hybridMultilevel"/>
    <w:tmpl w:val="4DB22024"/>
    <w:lvl w:ilvl="0" w:tplc="452E46CE">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E375461"/>
    <w:multiLevelType w:val="hybridMultilevel"/>
    <w:tmpl w:val="57E430B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DE6E5F"/>
    <w:multiLevelType w:val="hybridMultilevel"/>
    <w:tmpl w:val="C7C20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8472984">
    <w:abstractNumId w:val="15"/>
  </w:num>
  <w:num w:numId="2" w16cid:durableId="1145004576">
    <w:abstractNumId w:val="41"/>
  </w:num>
  <w:num w:numId="3" w16cid:durableId="1089692774">
    <w:abstractNumId w:val="28"/>
  </w:num>
  <w:num w:numId="4" w16cid:durableId="1786195195">
    <w:abstractNumId w:val="2"/>
  </w:num>
  <w:num w:numId="5" w16cid:durableId="1400980469">
    <w:abstractNumId w:val="21"/>
  </w:num>
  <w:num w:numId="6" w16cid:durableId="1408728718">
    <w:abstractNumId w:val="22"/>
  </w:num>
  <w:num w:numId="7" w16cid:durableId="1888301014">
    <w:abstractNumId w:val="19"/>
  </w:num>
  <w:num w:numId="8" w16cid:durableId="1472404909">
    <w:abstractNumId w:val="44"/>
  </w:num>
  <w:num w:numId="9" w16cid:durableId="798762529">
    <w:abstractNumId w:val="46"/>
  </w:num>
  <w:num w:numId="10" w16cid:durableId="1871406367">
    <w:abstractNumId w:val="42"/>
  </w:num>
  <w:num w:numId="11" w16cid:durableId="273484414">
    <w:abstractNumId w:val="18"/>
  </w:num>
  <w:num w:numId="12" w16cid:durableId="726994465">
    <w:abstractNumId w:val="10"/>
  </w:num>
  <w:num w:numId="13" w16cid:durableId="1026757560">
    <w:abstractNumId w:val="1"/>
  </w:num>
  <w:num w:numId="14" w16cid:durableId="467206993">
    <w:abstractNumId w:val="40"/>
  </w:num>
  <w:num w:numId="15" w16cid:durableId="1866364864">
    <w:abstractNumId w:val="38"/>
  </w:num>
  <w:num w:numId="16" w16cid:durableId="1177767943">
    <w:abstractNumId w:val="47"/>
  </w:num>
  <w:num w:numId="17" w16cid:durableId="1807893670">
    <w:abstractNumId w:val="39"/>
  </w:num>
  <w:num w:numId="18" w16cid:durableId="1773547739">
    <w:abstractNumId w:val="35"/>
  </w:num>
  <w:num w:numId="19" w16cid:durableId="80838098">
    <w:abstractNumId w:val="25"/>
  </w:num>
  <w:num w:numId="20" w16cid:durableId="836534227">
    <w:abstractNumId w:val="16"/>
  </w:num>
  <w:num w:numId="21" w16cid:durableId="577906091">
    <w:abstractNumId w:val="37"/>
  </w:num>
  <w:num w:numId="22" w16cid:durableId="1445154102">
    <w:abstractNumId w:val="12"/>
  </w:num>
  <w:num w:numId="23" w16cid:durableId="1353994171">
    <w:abstractNumId w:val="14"/>
  </w:num>
  <w:num w:numId="24" w16cid:durableId="148717118">
    <w:abstractNumId w:val="13"/>
  </w:num>
  <w:num w:numId="25" w16cid:durableId="390083815">
    <w:abstractNumId w:val="8"/>
  </w:num>
  <w:num w:numId="26" w16cid:durableId="1034647396">
    <w:abstractNumId w:val="5"/>
  </w:num>
  <w:num w:numId="27" w16cid:durableId="242641406">
    <w:abstractNumId w:val="33"/>
  </w:num>
  <w:num w:numId="28" w16cid:durableId="165828680">
    <w:abstractNumId w:val="45"/>
  </w:num>
  <w:num w:numId="29" w16cid:durableId="395278664">
    <w:abstractNumId w:val="29"/>
  </w:num>
  <w:num w:numId="30" w16cid:durableId="81731405">
    <w:abstractNumId w:val="34"/>
  </w:num>
  <w:num w:numId="31" w16cid:durableId="75366626">
    <w:abstractNumId w:val="31"/>
  </w:num>
  <w:num w:numId="32" w16cid:durableId="182062744">
    <w:abstractNumId w:val="23"/>
  </w:num>
  <w:num w:numId="33" w16cid:durableId="370809369">
    <w:abstractNumId w:val="17"/>
  </w:num>
  <w:num w:numId="34" w16cid:durableId="1523281366">
    <w:abstractNumId w:val="7"/>
  </w:num>
  <w:num w:numId="35" w16cid:durableId="1977640181">
    <w:abstractNumId w:val="27"/>
  </w:num>
  <w:num w:numId="36" w16cid:durableId="1419060200">
    <w:abstractNumId w:val="43"/>
  </w:num>
  <w:num w:numId="37" w16cid:durableId="1076323513">
    <w:abstractNumId w:val="4"/>
  </w:num>
  <w:num w:numId="38" w16cid:durableId="1724139274">
    <w:abstractNumId w:val="24"/>
  </w:num>
  <w:num w:numId="39" w16cid:durableId="144780507">
    <w:abstractNumId w:val="36"/>
  </w:num>
  <w:num w:numId="40" w16cid:durableId="51318822">
    <w:abstractNumId w:val="26"/>
  </w:num>
  <w:num w:numId="41" w16cid:durableId="818501479">
    <w:abstractNumId w:val="30"/>
  </w:num>
  <w:num w:numId="42" w16cid:durableId="1519926382">
    <w:abstractNumId w:val="11"/>
  </w:num>
  <w:num w:numId="43" w16cid:durableId="89400216">
    <w:abstractNumId w:val="32"/>
  </w:num>
  <w:num w:numId="44" w16cid:durableId="831333702">
    <w:abstractNumId w:val="0"/>
  </w:num>
  <w:num w:numId="45" w16cid:durableId="412051304">
    <w:abstractNumId w:val="6"/>
  </w:num>
  <w:num w:numId="46" w16cid:durableId="907963332">
    <w:abstractNumId w:val="9"/>
  </w:num>
  <w:num w:numId="47" w16cid:durableId="1045717119">
    <w:abstractNumId w:val="20"/>
  </w:num>
  <w:num w:numId="48" w16cid:durableId="3369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42"/>
    <w:rsid w:val="00032C99"/>
    <w:rsid w:val="00061FC6"/>
    <w:rsid w:val="00063C7D"/>
    <w:rsid w:val="000718BE"/>
    <w:rsid w:val="0007405C"/>
    <w:rsid w:val="000A2874"/>
    <w:rsid w:val="000A589C"/>
    <w:rsid w:val="000B7B40"/>
    <w:rsid w:val="000D181C"/>
    <w:rsid w:val="000F0309"/>
    <w:rsid w:val="00123191"/>
    <w:rsid w:val="00125D37"/>
    <w:rsid w:val="00126545"/>
    <w:rsid w:val="00126A06"/>
    <w:rsid w:val="00184210"/>
    <w:rsid w:val="001844C0"/>
    <w:rsid w:val="00191331"/>
    <w:rsid w:val="00194716"/>
    <w:rsid w:val="001B3155"/>
    <w:rsid w:val="001B3B70"/>
    <w:rsid w:val="001C15E6"/>
    <w:rsid w:val="001D1755"/>
    <w:rsid w:val="001F3E56"/>
    <w:rsid w:val="00205511"/>
    <w:rsid w:val="00206F01"/>
    <w:rsid w:val="00233E76"/>
    <w:rsid w:val="0023756B"/>
    <w:rsid w:val="00247401"/>
    <w:rsid w:val="002504B8"/>
    <w:rsid w:val="0025465C"/>
    <w:rsid w:val="00277093"/>
    <w:rsid w:val="00296C0A"/>
    <w:rsid w:val="002B5339"/>
    <w:rsid w:val="002C0B49"/>
    <w:rsid w:val="002D68A2"/>
    <w:rsid w:val="002E78AB"/>
    <w:rsid w:val="002F04D4"/>
    <w:rsid w:val="002F0BF9"/>
    <w:rsid w:val="003038EA"/>
    <w:rsid w:val="00321D95"/>
    <w:rsid w:val="0033481E"/>
    <w:rsid w:val="003643A3"/>
    <w:rsid w:val="00384983"/>
    <w:rsid w:val="003B31E7"/>
    <w:rsid w:val="003B4DE3"/>
    <w:rsid w:val="003F346D"/>
    <w:rsid w:val="0040697B"/>
    <w:rsid w:val="00417B4D"/>
    <w:rsid w:val="004333E8"/>
    <w:rsid w:val="00433BCC"/>
    <w:rsid w:val="0046122D"/>
    <w:rsid w:val="00485F5C"/>
    <w:rsid w:val="004C24DB"/>
    <w:rsid w:val="004C681B"/>
    <w:rsid w:val="004F4801"/>
    <w:rsid w:val="005039EC"/>
    <w:rsid w:val="00540951"/>
    <w:rsid w:val="00544442"/>
    <w:rsid w:val="00570AA8"/>
    <w:rsid w:val="0057562F"/>
    <w:rsid w:val="00576A8F"/>
    <w:rsid w:val="00576CEB"/>
    <w:rsid w:val="005919BC"/>
    <w:rsid w:val="00591DE5"/>
    <w:rsid w:val="00592E36"/>
    <w:rsid w:val="005A3126"/>
    <w:rsid w:val="005A4E0E"/>
    <w:rsid w:val="005B00C8"/>
    <w:rsid w:val="005C1D21"/>
    <w:rsid w:val="005C2249"/>
    <w:rsid w:val="005C29AA"/>
    <w:rsid w:val="005C760B"/>
    <w:rsid w:val="005D1DAD"/>
    <w:rsid w:val="005F0DDF"/>
    <w:rsid w:val="006007FF"/>
    <w:rsid w:val="00602FB1"/>
    <w:rsid w:val="00606AA8"/>
    <w:rsid w:val="00606F4A"/>
    <w:rsid w:val="00610401"/>
    <w:rsid w:val="0062788A"/>
    <w:rsid w:val="00655E3E"/>
    <w:rsid w:val="00663053"/>
    <w:rsid w:val="00675568"/>
    <w:rsid w:val="006839CE"/>
    <w:rsid w:val="00694E3E"/>
    <w:rsid w:val="006A4466"/>
    <w:rsid w:val="006A4EBE"/>
    <w:rsid w:val="006A5C7D"/>
    <w:rsid w:val="006B15E3"/>
    <w:rsid w:val="006B1CAA"/>
    <w:rsid w:val="006B7080"/>
    <w:rsid w:val="006C45EE"/>
    <w:rsid w:val="006D3280"/>
    <w:rsid w:val="006D55B2"/>
    <w:rsid w:val="006E59B8"/>
    <w:rsid w:val="006F466F"/>
    <w:rsid w:val="00730F60"/>
    <w:rsid w:val="007467B5"/>
    <w:rsid w:val="00752CC4"/>
    <w:rsid w:val="007564D5"/>
    <w:rsid w:val="00763D19"/>
    <w:rsid w:val="00783635"/>
    <w:rsid w:val="00795F2B"/>
    <w:rsid w:val="007A20ED"/>
    <w:rsid w:val="007A3E2E"/>
    <w:rsid w:val="007B420F"/>
    <w:rsid w:val="007D3BB1"/>
    <w:rsid w:val="007E25EB"/>
    <w:rsid w:val="007E48AE"/>
    <w:rsid w:val="007F4698"/>
    <w:rsid w:val="007F6E77"/>
    <w:rsid w:val="008177AA"/>
    <w:rsid w:val="00861F94"/>
    <w:rsid w:val="00894D3D"/>
    <w:rsid w:val="008A2DB1"/>
    <w:rsid w:val="008B4128"/>
    <w:rsid w:val="008E5AA9"/>
    <w:rsid w:val="008F52FF"/>
    <w:rsid w:val="008F792F"/>
    <w:rsid w:val="0090019B"/>
    <w:rsid w:val="00911F71"/>
    <w:rsid w:val="00916C4B"/>
    <w:rsid w:val="009247EE"/>
    <w:rsid w:val="00930365"/>
    <w:rsid w:val="00946818"/>
    <w:rsid w:val="009501D9"/>
    <w:rsid w:val="009813F2"/>
    <w:rsid w:val="009901A4"/>
    <w:rsid w:val="009A20E9"/>
    <w:rsid w:val="009A2250"/>
    <w:rsid w:val="009E6084"/>
    <w:rsid w:val="009F200D"/>
    <w:rsid w:val="00A0577A"/>
    <w:rsid w:val="00A13EDE"/>
    <w:rsid w:val="00A27956"/>
    <w:rsid w:val="00A300DA"/>
    <w:rsid w:val="00A41EA6"/>
    <w:rsid w:val="00A43630"/>
    <w:rsid w:val="00A6195B"/>
    <w:rsid w:val="00A62F21"/>
    <w:rsid w:val="00A67239"/>
    <w:rsid w:val="00A82BED"/>
    <w:rsid w:val="00AA1D78"/>
    <w:rsid w:val="00AA446B"/>
    <w:rsid w:val="00AB7424"/>
    <w:rsid w:val="00AC1DCE"/>
    <w:rsid w:val="00AC621D"/>
    <w:rsid w:val="00AD7C66"/>
    <w:rsid w:val="00AF1308"/>
    <w:rsid w:val="00B020BF"/>
    <w:rsid w:val="00B03688"/>
    <w:rsid w:val="00B11AE6"/>
    <w:rsid w:val="00B12E91"/>
    <w:rsid w:val="00B22A24"/>
    <w:rsid w:val="00B44106"/>
    <w:rsid w:val="00B81260"/>
    <w:rsid w:val="00B92F93"/>
    <w:rsid w:val="00B97FBF"/>
    <w:rsid w:val="00BA6366"/>
    <w:rsid w:val="00BC4BC6"/>
    <w:rsid w:val="00BC55D0"/>
    <w:rsid w:val="00BD11DF"/>
    <w:rsid w:val="00BD4F3B"/>
    <w:rsid w:val="00BD696C"/>
    <w:rsid w:val="00BF07D1"/>
    <w:rsid w:val="00C0272D"/>
    <w:rsid w:val="00C14F16"/>
    <w:rsid w:val="00C2747D"/>
    <w:rsid w:val="00C3318C"/>
    <w:rsid w:val="00C40897"/>
    <w:rsid w:val="00C55435"/>
    <w:rsid w:val="00C64A2A"/>
    <w:rsid w:val="00C7303D"/>
    <w:rsid w:val="00CB7EB1"/>
    <w:rsid w:val="00CE3A64"/>
    <w:rsid w:val="00CF00C9"/>
    <w:rsid w:val="00D030AB"/>
    <w:rsid w:val="00D5330B"/>
    <w:rsid w:val="00D54ED4"/>
    <w:rsid w:val="00D60847"/>
    <w:rsid w:val="00DD2442"/>
    <w:rsid w:val="00DE2255"/>
    <w:rsid w:val="00DF35D7"/>
    <w:rsid w:val="00E10E3D"/>
    <w:rsid w:val="00E17A61"/>
    <w:rsid w:val="00E32DE6"/>
    <w:rsid w:val="00E3605C"/>
    <w:rsid w:val="00E41F05"/>
    <w:rsid w:val="00E50371"/>
    <w:rsid w:val="00E73D87"/>
    <w:rsid w:val="00E7469C"/>
    <w:rsid w:val="00E76C96"/>
    <w:rsid w:val="00E960CA"/>
    <w:rsid w:val="00E96686"/>
    <w:rsid w:val="00EA3A4D"/>
    <w:rsid w:val="00EA4380"/>
    <w:rsid w:val="00EB5557"/>
    <w:rsid w:val="00F00979"/>
    <w:rsid w:val="00F27D5D"/>
    <w:rsid w:val="00F31F02"/>
    <w:rsid w:val="00F35A89"/>
    <w:rsid w:val="00F53958"/>
    <w:rsid w:val="00F9240C"/>
    <w:rsid w:val="00FE6B3A"/>
    <w:rsid w:val="00FE7E89"/>
    <w:rsid w:val="00FF2E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0B3F8"/>
  <w15:chartTrackingRefBased/>
  <w15:docId w15:val="{13E6E6B5-2765-4DA0-939C-0547C7C2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3E2E"/>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1F71"/>
    <w:pPr>
      <w:ind w:left="720"/>
      <w:contextualSpacing/>
    </w:pPr>
  </w:style>
  <w:style w:type="paragraph" w:styleId="Nagwek">
    <w:name w:val="header"/>
    <w:basedOn w:val="Normalny"/>
    <w:link w:val="NagwekZnak"/>
    <w:uiPriority w:val="99"/>
    <w:unhideWhenUsed/>
    <w:rsid w:val="00321D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1D95"/>
  </w:style>
  <w:style w:type="paragraph" w:styleId="Stopka">
    <w:name w:val="footer"/>
    <w:basedOn w:val="Normalny"/>
    <w:link w:val="StopkaZnak"/>
    <w:uiPriority w:val="99"/>
    <w:unhideWhenUsed/>
    <w:rsid w:val="00321D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1D95"/>
  </w:style>
  <w:style w:type="paragraph" w:customStyle="1" w:styleId="Default">
    <w:name w:val="Default"/>
    <w:rsid w:val="00194716"/>
    <w:pPr>
      <w:autoSpaceDE w:val="0"/>
      <w:autoSpaceDN w:val="0"/>
      <w:adjustRightInd w:val="0"/>
    </w:pPr>
    <w:rPr>
      <w:rFonts w:ascii="Times New Roman" w:hAnsi="Times New Roman"/>
      <w:color w:val="000000"/>
      <w:sz w:val="24"/>
      <w:szCs w:val="24"/>
      <w:lang w:eastAsia="en-US"/>
    </w:rPr>
  </w:style>
  <w:style w:type="table" w:styleId="Tabela-Siatka">
    <w:name w:val="Table Grid"/>
    <w:basedOn w:val="Standardowy"/>
    <w:uiPriority w:val="39"/>
    <w:rsid w:val="0019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C3318C"/>
    <w:rPr>
      <w:color w:val="0563C1"/>
      <w:u w:val="single"/>
    </w:rPr>
  </w:style>
  <w:style w:type="character" w:styleId="Nierozpoznanawzmianka">
    <w:name w:val="Unresolved Mention"/>
    <w:uiPriority w:val="99"/>
    <w:semiHidden/>
    <w:unhideWhenUsed/>
    <w:rsid w:val="00C3318C"/>
    <w:rPr>
      <w:color w:val="605E5C"/>
      <w:shd w:val="clear" w:color="auto" w:fill="E1DFDD"/>
    </w:rPr>
  </w:style>
  <w:style w:type="paragraph" w:styleId="NormalnyWeb">
    <w:name w:val="Normal (Web)"/>
    <w:basedOn w:val="Normalny"/>
    <w:uiPriority w:val="99"/>
    <w:semiHidden/>
    <w:unhideWhenUsed/>
    <w:rsid w:val="006B7080"/>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5A4E0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5A4E0E"/>
    <w:rPr>
      <w:rFonts w:ascii="Segoe UI" w:hAnsi="Segoe UI" w:cs="Segoe UI"/>
      <w:sz w:val="18"/>
      <w:szCs w:val="18"/>
      <w:lang w:eastAsia="en-US"/>
    </w:rPr>
  </w:style>
  <w:style w:type="paragraph" w:styleId="Tekstprzypisudolnego">
    <w:name w:val="footnote text"/>
    <w:basedOn w:val="Normalny"/>
    <w:link w:val="TekstprzypisudolnegoZnak"/>
    <w:uiPriority w:val="99"/>
    <w:semiHidden/>
    <w:unhideWhenUsed/>
    <w:rsid w:val="00BF07D1"/>
    <w:rPr>
      <w:sz w:val="20"/>
      <w:szCs w:val="20"/>
    </w:rPr>
  </w:style>
  <w:style w:type="character" w:customStyle="1" w:styleId="TekstprzypisudolnegoZnak">
    <w:name w:val="Tekst przypisu dolnego Znak"/>
    <w:link w:val="Tekstprzypisudolnego"/>
    <w:uiPriority w:val="99"/>
    <w:semiHidden/>
    <w:rsid w:val="00BF07D1"/>
    <w:rPr>
      <w:lang w:eastAsia="en-US"/>
    </w:rPr>
  </w:style>
  <w:style w:type="character" w:styleId="Odwoanieprzypisudolnego">
    <w:name w:val="footnote reference"/>
    <w:uiPriority w:val="99"/>
    <w:semiHidden/>
    <w:unhideWhenUsed/>
    <w:rsid w:val="00BF07D1"/>
    <w:rPr>
      <w:vertAlign w:val="superscript"/>
    </w:rPr>
  </w:style>
  <w:style w:type="paragraph" w:styleId="Bezodstpw">
    <w:name w:val="No Spacing"/>
    <w:uiPriority w:val="1"/>
    <w:qFormat/>
    <w:rsid w:val="00BF07D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laniet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spektor@kiod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09716-525A-43E9-9906-995E4278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1422</Words>
  <Characters>8538</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9941</CharactersWithSpaces>
  <SharedDoc>false</SharedDoc>
  <HLinks>
    <vt:vector size="6" baseType="variant">
      <vt:variant>
        <vt:i4>7012428</vt:i4>
      </vt:variant>
      <vt:variant>
        <vt:i4>0</vt:i4>
      </vt:variant>
      <vt:variant>
        <vt:i4>0</vt:i4>
      </vt:variant>
      <vt:variant>
        <vt:i4>5</vt:i4>
      </vt:variant>
      <vt:variant>
        <vt:lpwstr>mailto:iod@gminagostynin.pl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Gądela</dc:creator>
  <cp:keywords/>
  <dc:description/>
  <cp:lastModifiedBy>Kierownik RRG</cp:lastModifiedBy>
  <cp:revision>8</cp:revision>
  <cp:lastPrinted>2025-12-12T07:55:00Z</cp:lastPrinted>
  <dcterms:created xsi:type="dcterms:W3CDTF">2025-12-11T19:15:00Z</dcterms:created>
  <dcterms:modified xsi:type="dcterms:W3CDTF">2025-12-15T09:02:00Z</dcterms:modified>
</cp:coreProperties>
</file>