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2AFC" w14:textId="77777777" w:rsidR="004E631A" w:rsidRPr="007255CE" w:rsidRDefault="00486D10" w:rsidP="00AF10E3">
      <w:pPr>
        <w:spacing w:after="0"/>
        <w:jc w:val="center"/>
        <w:rPr>
          <w:rFonts w:ascii="Times New Roman" w:hAnsi="Times New Roman" w:cs="Times New Roman"/>
          <w:b/>
          <w:bCs/>
          <w:sz w:val="24"/>
          <w:szCs w:val="24"/>
        </w:rPr>
      </w:pPr>
      <w:r w:rsidRPr="007255CE">
        <w:rPr>
          <w:rFonts w:ascii="Times New Roman" w:hAnsi="Times New Roman" w:cs="Times New Roman"/>
          <w:b/>
          <w:bCs/>
          <w:sz w:val="24"/>
          <w:szCs w:val="24"/>
        </w:rPr>
        <w:t>OŚWIADCZENIE</w:t>
      </w:r>
    </w:p>
    <w:p w14:paraId="224C9705" w14:textId="14A4AE91" w:rsidR="004E631A" w:rsidRPr="001413A6" w:rsidRDefault="00486D10" w:rsidP="00906800">
      <w:pPr>
        <w:jc w:val="center"/>
        <w:rPr>
          <w:rFonts w:ascii="Times New Roman" w:hAnsi="Times New Roman" w:cs="Times New Roman"/>
          <w:b/>
          <w:bCs/>
          <w:sz w:val="24"/>
          <w:szCs w:val="24"/>
          <w:vertAlign w:val="superscript"/>
        </w:rPr>
      </w:pPr>
      <w:r w:rsidRPr="007255CE">
        <w:rPr>
          <w:rFonts w:ascii="Times New Roman" w:hAnsi="Times New Roman" w:cs="Times New Roman"/>
          <w:b/>
          <w:bCs/>
          <w:sz w:val="24"/>
          <w:szCs w:val="24"/>
        </w:rPr>
        <w:t xml:space="preserve">o wielkości otrzymanej pomocy de </w:t>
      </w:r>
      <w:proofErr w:type="spellStart"/>
      <w:r w:rsidRPr="007255CE">
        <w:rPr>
          <w:rFonts w:ascii="Times New Roman" w:hAnsi="Times New Roman" w:cs="Times New Roman"/>
          <w:b/>
          <w:bCs/>
          <w:sz w:val="24"/>
          <w:szCs w:val="24"/>
        </w:rPr>
        <w:t>minimis</w:t>
      </w:r>
      <w:proofErr w:type="spellEnd"/>
      <w:r w:rsidRPr="007255CE">
        <w:rPr>
          <w:rFonts w:ascii="Times New Roman" w:hAnsi="Times New Roman" w:cs="Times New Roman"/>
          <w:b/>
          <w:bCs/>
          <w:sz w:val="24"/>
          <w:szCs w:val="24"/>
        </w:rPr>
        <w:t xml:space="preserve"> w rolnictwi</w:t>
      </w:r>
      <w:r w:rsidR="00BB0BDA">
        <w:rPr>
          <w:rFonts w:ascii="Times New Roman" w:hAnsi="Times New Roman" w:cs="Times New Roman"/>
          <w:b/>
          <w:bCs/>
          <w:sz w:val="24"/>
          <w:szCs w:val="24"/>
        </w:rPr>
        <w:t>e lub rybołó</w:t>
      </w:r>
      <w:r w:rsidR="00AB3CCB">
        <w:rPr>
          <w:rFonts w:ascii="Times New Roman" w:hAnsi="Times New Roman" w:cs="Times New Roman"/>
          <w:b/>
          <w:bCs/>
          <w:sz w:val="24"/>
          <w:szCs w:val="24"/>
        </w:rPr>
        <w:t>w</w:t>
      </w:r>
      <w:r w:rsidR="00BB0BDA">
        <w:rPr>
          <w:rFonts w:ascii="Times New Roman" w:hAnsi="Times New Roman" w:cs="Times New Roman"/>
          <w:b/>
          <w:bCs/>
          <w:sz w:val="24"/>
          <w:szCs w:val="24"/>
        </w:rPr>
        <w:t>stwie</w:t>
      </w:r>
      <w:r w:rsidR="001413A6">
        <w:rPr>
          <w:rFonts w:ascii="Times New Roman" w:hAnsi="Times New Roman" w:cs="Times New Roman"/>
          <w:b/>
          <w:bCs/>
          <w:sz w:val="24"/>
          <w:szCs w:val="24"/>
          <w:vertAlign w:val="superscript"/>
        </w:rPr>
        <w:t>1</w:t>
      </w:r>
    </w:p>
    <w:p w14:paraId="612E75A5" w14:textId="450A1660" w:rsidR="004E631A" w:rsidRPr="00906800" w:rsidRDefault="00486D10" w:rsidP="00906800">
      <w:pPr>
        <w:spacing w:line="240" w:lineRule="auto"/>
        <w:rPr>
          <w:rFonts w:ascii="Times New Roman" w:hAnsi="Times New Roman" w:cs="Times New Roman"/>
          <w:color w:val="000000" w:themeColor="text1"/>
          <w:sz w:val="24"/>
          <w:szCs w:val="24"/>
        </w:rPr>
      </w:pPr>
      <w:r w:rsidRPr="00906800">
        <w:rPr>
          <w:rFonts w:ascii="Times New Roman" w:hAnsi="Times New Roman" w:cs="Times New Roman"/>
          <w:color w:val="000000" w:themeColor="text1"/>
          <w:sz w:val="24"/>
          <w:szCs w:val="24"/>
        </w:rPr>
        <w:t xml:space="preserve">Dane </w:t>
      </w:r>
      <w:r w:rsidR="00EB50D0" w:rsidRPr="00906800">
        <w:rPr>
          <w:rFonts w:ascii="Times New Roman" w:hAnsi="Times New Roman" w:cs="Times New Roman"/>
          <w:color w:val="000000" w:themeColor="text1"/>
          <w:sz w:val="24"/>
          <w:szCs w:val="24"/>
        </w:rPr>
        <w:t>właściciela/współwłaściciela gospodarstwa rolnego</w:t>
      </w:r>
      <w:r w:rsidR="007255CE" w:rsidRPr="00906800">
        <w:rPr>
          <w:rFonts w:ascii="Times New Roman" w:hAnsi="Times New Roman" w:cs="Times New Roman"/>
          <w:color w:val="000000" w:themeColor="text1"/>
          <w:sz w:val="24"/>
          <w:szCs w:val="24"/>
        </w:rPr>
        <w:t>:</w:t>
      </w:r>
    </w:p>
    <w:p w14:paraId="10E87DF1" w14:textId="0A0941D0"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1.</w:t>
      </w:r>
      <w:r w:rsidR="004E631A" w:rsidRPr="007255CE">
        <w:rPr>
          <w:rFonts w:ascii="Times New Roman" w:hAnsi="Times New Roman" w:cs="Times New Roman"/>
          <w:sz w:val="24"/>
          <w:szCs w:val="24"/>
        </w:rPr>
        <w:t xml:space="preserve"> </w:t>
      </w:r>
      <w:r w:rsidRPr="007255CE">
        <w:rPr>
          <w:rFonts w:ascii="Times New Roman" w:hAnsi="Times New Roman" w:cs="Times New Roman"/>
          <w:sz w:val="24"/>
          <w:szCs w:val="24"/>
        </w:rPr>
        <w:t>Imię i nazwisko</w:t>
      </w:r>
      <w:r w:rsidR="00EB50D0">
        <w:rPr>
          <w:rFonts w:ascii="Times New Roman" w:hAnsi="Times New Roman" w:cs="Times New Roman"/>
          <w:sz w:val="24"/>
          <w:szCs w:val="24"/>
        </w:rPr>
        <w:t>…………</w:t>
      </w:r>
      <w:r w:rsidRPr="007255CE">
        <w:rPr>
          <w:rFonts w:ascii="Times New Roman" w:hAnsi="Times New Roman" w:cs="Times New Roman"/>
          <w:sz w:val="24"/>
          <w:szCs w:val="24"/>
        </w:rPr>
        <w:t>............................................................</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p>
    <w:p w14:paraId="6801F774" w14:textId="2FE95424"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2.</w:t>
      </w:r>
      <w:r w:rsidR="004E631A" w:rsidRPr="007255CE">
        <w:rPr>
          <w:rFonts w:ascii="Times New Roman" w:hAnsi="Times New Roman" w:cs="Times New Roman"/>
          <w:sz w:val="24"/>
          <w:szCs w:val="24"/>
        </w:rPr>
        <w:t xml:space="preserve"> </w:t>
      </w:r>
      <w:r w:rsidR="00EB50D0">
        <w:rPr>
          <w:rFonts w:ascii="Times New Roman" w:hAnsi="Times New Roman" w:cs="Times New Roman"/>
          <w:sz w:val="24"/>
          <w:szCs w:val="24"/>
        </w:rPr>
        <w:t>Dokładny a</w:t>
      </w:r>
      <w:r w:rsidRPr="007255CE">
        <w:rPr>
          <w:rFonts w:ascii="Times New Roman" w:hAnsi="Times New Roman" w:cs="Times New Roman"/>
          <w:sz w:val="24"/>
          <w:szCs w:val="24"/>
        </w:rPr>
        <w:t>dres ....................................................................................</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r w:rsidR="00EB50D0">
        <w:rPr>
          <w:rFonts w:ascii="Times New Roman" w:hAnsi="Times New Roman" w:cs="Times New Roman"/>
          <w:sz w:val="24"/>
          <w:szCs w:val="24"/>
        </w:rPr>
        <w:t>.</w:t>
      </w:r>
    </w:p>
    <w:p w14:paraId="63B62EB9" w14:textId="254DB608"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3.</w:t>
      </w:r>
      <w:r w:rsidR="004E631A" w:rsidRPr="007255CE">
        <w:rPr>
          <w:rFonts w:ascii="Times New Roman" w:hAnsi="Times New Roman" w:cs="Times New Roman"/>
          <w:sz w:val="24"/>
          <w:szCs w:val="24"/>
        </w:rPr>
        <w:t xml:space="preserve"> </w:t>
      </w:r>
      <w:r w:rsidRPr="007255CE">
        <w:rPr>
          <w:rFonts w:ascii="Times New Roman" w:hAnsi="Times New Roman" w:cs="Times New Roman"/>
          <w:sz w:val="24"/>
          <w:szCs w:val="24"/>
        </w:rPr>
        <w:t>NIP ...........................</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r w:rsidR="00EB50D0">
        <w:rPr>
          <w:rFonts w:ascii="Times New Roman" w:hAnsi="Times New Roman" w:cs="Times New Roman"/>
          <w:sz w:val="24"/>
          <w:szCs w:val="24"/>
        </w:rPr>
        <w:t>.</w:t>
      </w:r>
      <w:r w:rsidR="00240E4F">
        <w:rPr>
          <w:rFonts w:ascii="Times New Roman" w:hAnsi="Times New Roman" w:cs="Times New Roman"/>
          <w:sz w:val="24"/>
          <w:szCs w:val="24"/>
        </w:rPr>
        <w:t>..</w:t>
      </w:r>
    </w:p>
    <w:p w14:paraId="1D33454A" w14:textId="00EE0A20" w:rsidR="004E631A" w:rsidRPr="007255CE" w:rsidRDefault="007255CE" w:rsidP="00AF10E3">
      <w:pPr>
        <w:spacing w:after="0" w:line="276" w:lineRule="auto"/>
        <w:jc w:val="both"/>
        <w:rPr>
          <w:rFonts w:ascii="Times New Roman" w:hAnsi="Times New Roman" w:cs="Times New Roman"/>
          <w:sz w:val="24"/>
          <w:szCs w:val="24"/>
        </w:rPr>
      </w:pPr>
      <w:r w:rsidRPr="007255CE">
        <w:rPr>
          <w:rFonts w:ascii="Times New Roman" w:hAnsi="Times New Roman" w:cs="Times New Roman"/>
          <w:sz w:val="24"/>
          <w:szCs w:val="24"/>
        </w:rPr>
        <w:t>Na podstawie</w:t>
      </w:r>
      <w:r w:rsidR="00486D10" w:rsidRPr="007255CE">
        <w:rPr>
          <w:rFonts w:ascii="Times New Roman" w:hAnsi="Times New Roman" w:cs="Times New Roman"/>
          <w:sz w:val="24"/>
          <w:szCs w:val="24"/>
        </w:rPr>
        <w:t xml:space="preserve"> art. 37 ust. 2 ustawy z dnia 30 kwietnia 2004</w:t>
      </w:r>
      <w:r w:rsidR="004E631A" w:rsidRPr="007255CE">
        <w:rPr>
          <w:rFonts w:ascii="Times New Roman" w:hAnsi="Times New Roman" w:cs="Times New Roman"/>
          <w:sz w:val="24"/>
          <w:szCs w:val="24"/>
        </w:rPr>
        <w:t xml:space="preserve"> </w:t>
      </w:r>
      <w:r w:rsidR="00486D10" w:rsidRPr="007255CE">
        <w:rPr>
          <w:rFonts w:ascii="Times New Roman" w:hAnsi="Times New Roman" w:cs="Times New Roman"/>
          <w:sz w:val="24"/>
          <w:szCs w:val="24"/>
        </w:rPr>
        <w:t>r. o postępowaniu</w:t>
      </w:r>
      <w:r w:rsidR="00240E4F">
        <w:rPr>
          <w:rFonts w:ascii="Times New Roman" w:hAnsi="Times New Roman" w:cs="Times New Roman"/>
          <w:sz w:val="24"/>
          <w:szCs w:val="24"/>
        </w:rPr>
        <w:t xml:space="preserve"> </w:t>
      </w:r>
      <w:r w:rsidR="00486D10" w:rsidRPr="007255CE">
        <w:rPr>
          <w:rFonts w:ascii="Times New Roman" w:hAnsi="Times New Roman" w:cs="Times New Roman"/>
          <w:sz w:val="24"/>
          <w:szCs w:val="24"/>
        </w:rPr>
        <w:t>w sprawach dotyczących pomocy publicznej (</w:t>
      </w:r>
      <w:r w:rsidR="00BB0BDA">
        <w:rPr>
          <w:rFonts w:ascii="Times New Roman" w:hAnsi="Times New Roman" w:cs="Times New Roman"/>
          <w:sz w:val="24"/>
          <w:szCs w:val="24"/>
        </w:rPr>
        <w:t xml:space="preserve">t.j. </w:t>
      </w:r>
      <w:r w:rsidR="00486D10" w:rsidRPr="007255CE">
        <w:rPr>
          <w:rFonts w:ascii="Times New Roman" w:hAnsi="Times New Roman" w:cs="Times New Roman"/>
          <w:sz w:val="24"/>
          <w:szCs w:val="24"/>
        </w:rPr>
        <w:t>Dz. U. z 202</w:t>
      </w:r>
      <w:r w:rsidR="00BB0BDA">
        <w:rPr>
          <w:rFonts w:ascii="Times New Roman" w:hAnsi="Times New Roman" w:cs="Times New Roman"/>
          <w:sz w:val="24"/>
          <w:szCs w:val="24"/>
        </w:rPr>
        <w:t>3</w:t>
      </w:r>
      <w:r w:rsidR="00486D10" w:rsidRPr="007255CE">
        <w:rPr>
          <w:rFonts w:ascii="Times New Roman" w:hAnsi="Times New Roman" w:cs="Times New Roman"/>
          <w:sz w:val="24"/>
          <w:szCs w:val="24"/>
        </w:rPr>
        <w:t xml:space="preserve"> r., poz. 70</w:t>
      </w:r>
      <w:r w:rsidR="00BB0BDA">
        <w:rPr>
          <w:rFonts w:ascii="Times New Roman" w:hAnsi="Times New Roman" w:cs="Times New Roman"/>
          <w:sz w:val="24"/>
          <w:szCs w:val="24"/>
        </w:rPr>
        <w:t>2</w:t>
      </w:r>
      <w:r w:rsidR="00486D10" w:rsidRPr="007255CE">
        <w:rPr>
          <w:rFonts w:ascii="Times New Roman" w:hAnsi="Times New Roman" w:cs="Times New Roman"/>
          <w:sz w:val="24"/>
          <w:szCs w:val="24"/>
        </w:rPr>
        <w:t>)</w:t>
      </w:r>
      <w:r w:rsidR="0038205F">
        <w:rPr>
          <w:rFonts w:ascii="Times New Roman" w:hAnsi="Times New Roman" w:cs="Times New Roman"/>
          <w:sz w:val="24"/>
          <w:szCs w:val="24"/>
        </w:rPr>
        <w:t xml:space="preserve"> </w:t>
      </w:r>
      <w:r w:rsidR="00486D10" w:rsidRPr="00BB0BDA">
        <w:rPr>
          <w:rFonts w:ascii="Times New Roman" w:hAnsi="Times New Roman" w:cs="Times New Roman"/>
          <w:sz w:val="24"/>
          <w:szCs w:val="24"/>
        </w:rPr>
        <w:t>oświadczam,</w:t>
      </w:r>
      <w:r w:rsidR="0038205F" w:rsidRPr="00BB0BDA">
        <w:rPr>
          <w:rFonts w:ascii="Times New Roman" w:hAnsi="Times New Roman" w:cs="Times New Roman"/>
          <w:sz w:val="24"/>
          <w:szCs w:val="24"/>
        </w:rPr>
        <w:t xml:space="preserve"> </w:t>
      </w:r>
      <w:r w:rsidR="00BB0BDA">
        <w:rPr>
          <w:rFonts w:ascii="Times New Roman" w:hAnsi="Times New Roman" w:cs="Times New Roman"/>
          <w:sz w:val="24"/>
          <w:szCs w:val="24"/>
        </w:rPr>
        <w:t>iż</w:t>
      </w:r>
      <w:r w:rsidR="00BB0BDA" w:rsidRPr="00BB0BDA">
        <w:rPr>
          <w:rFonts w:ascii="Times New Roman" w:hAnsi="Times New Roman" w:cs="Times New Roman"/>
          <w:sz w:val="24"/>
          <w:szCs w:val="24"/>
        </w:rPr>
        <w:t xml:space="preserve"> w</w:t>
      </w:r>
      <w:r w:rsidR="00486D10" w:rsidRPr="007255CE">
        <w:rPr>
          <w:rFonts w:ascii="Times New Roman" w:hAnsi="Times New Roman" w:cs="Times New Roman"/>
          <w:sz w:val="24"/>
          <w:szCs w:val="24"/>
        </w:rPr>
        <w:t xml:space="preserve"> </w:t>
      </w:r>
      <w:r w:rsidR="00EB50D0" w:rsidRPr="00EB50D0">
        <w:rPr>
          <w:rFonts w:ascii="Times New Roman" w:hAnsi="Times New Roman" w:cs="Times New Roman"/>
          <w:sz w:val="24"/>
          <w:szCs w:val="24"/>
        </w:rPr>
        <w:t>bieżącym roku oraz w ciągu 2 poprzedzających go lat podatkowych</w:t>
      </w:r>
      <w:r w:rsidR="00BB0BDA">
        <w:rPr>
          <w:rFonts w:ascii="Times New Roman" w:hAnsi="Times New Roman" w:cs="Times New Roman"/>
          <w:sz w:val="24"/>
          <w:szCs w:val="24"/>
        </w:rPr>
        <w:t>:</w:t>
      </w:r>
    </w:p>
    <w:p w14:paraId="61385FF2" w14:textId="7742CE49" w:rsidR="004E631A" w:rsidRPr="007255CE" w:rsidRDefault="007255CE" w:rsidP="00AF10E3">
      <w:pPr>
        <w:spacing w:after="0"/>
        <w:rPr>
          <w:rFonts w:ascii="Times New Roman" w:hAnsi="Times New Roman" w:cs="Times New Roman"/>
          <w:sz w:val="24"/>
          <w:szCs w:val="24"/>
        </w:rPr>
      </w:pPr>
      <w:r w:rsidRPr="00EC4BAC">
        <w:rPr>
          <w:rFonts w:ascii="Times New Roman" w:hAnsi="Times New Roman" w:cs="Times New Roman"/>
          <w:sz w:val="48"/>
          <w:szCs w:val="48"/>
        </w:rPr>
        <w:t>□</w:t>
      </w:r>
      <w:r>
        <w:rPr>
          <w:rFonts w:ascii="Times New Roman" w:hAnsi="Times New Roman" w:cs="Times New Roman"/>
          <w:sz w:val="44"/>
          <w:szCs w:val="44"/>
        </w:rPr>
        <w:t xml:space="preserve">  </w:t>
      </w:r>
      <w:r w:rsidR="0038205F">
        <w:rPr>
          <w:rFonts w:ascii="Times New Roman" w:hAnsi="Times New Roman" w:cs="Times New Roman"/>
          <w:sz w:val="24"/>
          <w:szCs w:val="24"/>
        </w:rPr>
        <w:t>n</w:t>
      </w:r>
      <w:r w:rsidR="004E631A" w:rsidRPr="007255CE">
        <w:rPr>
          <w:rFonts w:ascii="Times New Roman" w:hAnsi="Times New Roman" w:cs="Times New Roman"/>
          <w:sz w:val="24"/>
          <w:szCs w:val="24"/>
        </w:rPr>
        <w:t>ie otrzymałem</w:t>
      </w:r>
      <w:r w:rsidRPr="007255CE">
        <w:rPr>
          <w:rFonts w:ascii="Times New Roman" w:hAnsi="Times New Roman" w:cs="Times New Roman"/>
          <w:sz w:val="24"/>
          <w:szCs w:val="24"/>
        </w:rPr>
        <w:t>/</w:t>
      </w:r>
      <w:proofErr w:type="spellStart"/>
      <w:r w:rsidRPr="007255CE">
        <w:rPr>
          <w:rFonts w:ascii="Times New Roman" w:hAnsi="Times New Roman" w:cs="Times New Roman"/>
          <w:sz w:val="24"/>
          <w:szCs w:val="24"/>
        </w:rPr>
        <w:t>am</w:t>
      </w:r>
      <w:proofErr w:type="spellEnd"/>
      <w:r w:rsidR="00BB0BDA">
        <w:rPr>
          <w:rFonts w:ascii="Times New Roman" w:hAnsi="Times New Roman" w:cs="Times New Roman"/>
          <w:sz w:val="24"/>
          <w:szCs w:val="24"/>
        </w:rPr>
        <w:t>*</w:t>
      </w:r>
      <w:r w:rsidR="004E631A" w:rsidRPr="007255CE">
        <w:rPr>
          <w:rFonts w:ascii="Times New Roman" w:hAnsi="Times New Roman" w:cs="Times New Roman"/>
          <w:sz w:val="24"/>
          <w:szCs w:val="24"/>
        </w:rPr>
        <w:t xml:space="preserve"> pomocy </w:t>
      </w:r>
      <w:r w:rsidRPr="007255CE">
        <w:rPr>
          <w:rFonts w:ascii="Times New Roman" w:hAnsi="Times New Roman" w:cs="Times New Roman"/>
          <w:sz w:val="24"/>
          <w:szCs w:val="24"/>
        </w:rPr>
        <w:t xml:space="preserve">de </w:t>
      </w:r>
      <w:proofErr w:type="spellStart"/>
      <w:r w:rsidRPr="007255CE">
        <w:rPr>
          <w:rFonts w:ascii="Times New Roman" w:hAnsi="Times New Roman" w:cs="Times New Roman"/>
          <w:sz w:val="24"/>
          <w:szCs w:val="24"/>
        </w:rPr>
        <w:t>minimis</w:t>
      </w:r>
      <w:proofErr w:type="spellEnd"/>
      <w:r w:rsidRPr="007255CE">
        <w:rPr>
          <w:rFonts w:ascii="Times New Roman" w:hAnsi="Times New Roman" w:cs="Times New Roman"/>
          <w:sz w:val="24"/>
          <w:szCs w:val="24"/>
        </w:rPr>
        <w:t xml:space="preserve"> w rolnictwie</w:t>
      </w:r>
      <w:r w:rsidR="00AB181D">
        <w:rPr>
          <w:rFonts w:ascii="Times New Roman" w:hAnsi="Times New Roman" w:cs="Times New Roman"/>
          <w:sz w:val="24"/>
          <w:szCs w:val="24"/>
        </w:rPr>
        <w:t>/</w:t>
      </w:r>
      <w:r w:rsidR="00EB50D0">
        <w:rPr>
          <w:rFonts w:ascii="Times New Roman" w:hAnsi="Times New Roman" w:cs="Times New Roman"/>
          <w:sz w:val="24"/>
          <w:szCs w:val="24"/>
        </w:rPr>
        <w:t>rybołówstwie</w:t>
      </w:r>
      <w:r>
        <w:rPr>
          <w:rFonts w:ascii="Times New Roman" w:hAnsi="Times New Roman" w:cs="Times New Roman"/>
          <w:sz w:val="24"/>
          <w:szCs w:val="24"/>
        </w:rPr>
        <w:t>*</w:t>
      </w:r>
    </w:p>
    <w:p w14:paraId="537B6E3C" w14:textId="136E04C3" w:rsidR="00486D10" w:rsidRPr="007255CE" w:rsidRDefault="007255CE" w:rsidP="00AF10E3">
      <w:pPr>
        <w:spacing w:after="0"/>
        <w:rPr>
          <w:rFonts w:ascii="Times New Roman" w:hAnsi="Times New Roman" w:cs="Times New Roman"/>
          <w:sz w:val="24"/>
          <w:szCs w:val="24"/>
        </w:rPr>
      </w:pPr>
      <w:r w:rsidRPr="00EC4BAC">
        <w:rPr>
          <w:rFonts w:ascii="Times New Roman" w:hAnsi="Times New Roman" w:cs="Times New Roman"/>
          <w:sz w:val="48"/>
          <w:szCs w:val="48"/>
        </w:rPr>
        <w:t>□</w:t>
      </w:r>
      <w:r>
        <w:rPr>
          <w:rFonts w:ascii="Times New Roman" w:hAnsi="Times New Roman" w:cs="Times New Roman"/>
          <w:sz w:val="44"/>
          <w:szCs w:val="44"/>
        </w:rPr>
        <w:t xml:space="preserve">  </w:t>
      </w:r>
      <w:r w:rsidR="0038205F">
        <w:rPr>
          <w:rFonts w:ascii="Times New Roman" w:hAnsi="Times New Roman" w:cs="Times New Roman"/>
          <w:sz w:val="24"/>
          <w:szCs w:val="24"/>
        </w:rPr>
        <w:t>o</w:t>
      </w:r>
      <w:r w:rsidR="00486D10" w:rsidRPr="007255CE">
        <w:rPr>
          <w:rFonts w:ascii="Times New Roman" w:hAnsi="Times New Roman" w:cs="Times New Roman"/>
          <w:sz w:val="24"/>
          <w:szCs w:val="24"/>
        </w:rPr>
        <w:t>trzymałem/</w:t>
      </w:r>
      <w:proofErr w:type="spellStart"/>
      <w:r w:rsidR="00486D10" w:rsidRPr="007255CE">
        <w:rPr>
          <w:rFonts w:ascii="Times New Roman" w:hAnsi="Times New Roman" w:cs="Times New Roman"/>
          <w:sz w:val="24"/>
          <w:szCs w:val="24"/>
        </w:rPr>
        <w:t>am</w:t>
      </w:r>
      <w:proofErr w:type="spellEnd"/>
      <w:r w:rsidR="00BB0BDA">
        <w:rPr>
          <w:rFonts w:ascii="Times New Roman" w:hAnsi="Times New Roman" w:cs="Times New Roman"/>
          <w:sz w:val="24"/>
          <w:szCs w:val="24"/>
        </w:rPr>
        <w:t>*</w:t>
      </w:r>
      <w:r w:rsidR="00486D10" w:rsidRPr="007255CE">
        <w:rPr>
          <w:rFonts w:ascii="Times New Roman" w:hAnsi="Times New Roman" w:cs="Times New Roman"/>
          <w:sz w:val="24"/>
          <w:szCs w:val="24"/>
        </w:rPr>
        <w:t xml:space="preserve"> pomoc de </w:t>
      </w:r>
      <w:proofErr w:type="spellStart"/>
      <w:r w:rsidR="00486D10" w:rsidRPr="007255CE">
        <w:rPr>
          <w:rFonts w:ascii="Times New Roman" w:hAnsi="Times New Roman" w:cs="Times New Roman"/>
          <w:sz w:val="24"/>
          <w:szCs w:val="24"/>
        </w:rPr>
        <w:t>minimis</w:t>
      </w:r>
      <w:proofErr w:type="spellEnd"/>
      <w:r w:rsidR="00486D10" w:rsidRPr="007255CE">
        <w:rPr>
          <w:rFonts w:ascii="Times New Roman" w:hAnsi="Times New Roman" w:cs="Times New Roman"/>
          <w:sz w:val="24"/>
          <w:szCs w:val="24"/>
        </w:rPr>
        <w:t xml:space="preserve"> w rolnictwie</w:t>
      </w:r>
      <w:r w:rsidR="00AB181D">
        <w:rPr>
          <w:rFonts w:ascii="Times New Roman" w:hAnsi="Times New Roman" w:cs="Times New Roman"/>
          <w:sz w:val="24"/>
          <w:szCs w:val="24"/>
        </w:rPr>
        <w:t>/rybołówstwie</w:t>
      </w:r>
      <w:r w:rsidR="00BB0BDA">
        <w:rPr>
          <w:rFonts w:ascii="Times New Roman" w:hAnsi="Times New Roman" w:cs="Times New Roman"/>
          <w:sz w:val="24"/>
          <w:szCs w:val="24"/>
        </w:rPr>
        <w:t>*</w:t>
      </w:r>
      <w:r w:rsidR="00486D10" w:rsidRPr="007255CE">
        <w:rPr>
          <w:rFonts w:ascii="Times New Roman" w:hAnsi="Times New Roman" w:cs="Times New Roman"/>
          <w:sz w:val="24"/>
          <w:szCs w:val="24"/>
        </w:rPr>
        <w:t xml:space="preserve"> w następującej wielkości:</w:t>
      </w:r>
    </w:p>
    <w:tbl>
      <w:tblPr>
        <w:tblStyle w:val="Tabela-Siatka"/>
        <w:tblW w:w="14029" w:type="dxa"/>
        <w:tblLayout w:type="fixed"/>
        <w:tblLook w:val="04A0" w:firstRow="1" w:lastRow="0" w:firstColumn="1" w:lastColumn="0" w:noHBand="0" w:noVBand="1"/>
      </w:tblPr>
      <w:tblGrid>
        <w:gridCol w:w="667"/>
        <w:gridCol w:w="2589"/>
        <w:gridCol w:w="2551"/>
        <w:gridCol w:w="1418"/>
        <w:gridCol w:w="2126"/>
        <w:gridCol w:w="1843"/>
        <w:gridCol w:w="1417"/>
        <w:gridCol w:w="1418"/>
      </w:tblGrid>
      <w:tr w:rsidR="00240E4F" w:rsidRPr="007255CE" w14:paraId="1C9CACEA" w14:textId="38BBCDB0" w:rsidTr="00567AA0">
        <w:tc>
          <w:tcPr>
            <w:tcW w:w="667" w:type="dxa"/>
            <w:vMerge w:val="restart"/>
            <w:vAlign w:val="center"/>
          </w:tcPr>
          <w:p w14:paraId="6B7D6043" w14:textId="13A3A81A" w:rsidR="00240E4F" w:rsidRPr="007255CE" w:rsidRDefault="00240E4F" w:rsidP="00240E4F">
            <w:pPr>
              <w:jc w:val="center"/>
              <w:rPr>
                <w:rFonts w:ascii="Times New Roman" w:hAnsi="Times New Roman" w:cs="Times New Roman"/>
                <w:sz w:val="24"/>
                <w:szCs w:val="24"/>
              </w:rPr>
            </w:pPr>
            <w:r w:rsidRPr="007255CE">
              <w:rPr>
                <w:rFonts w:ascii="Times New Roman" w:hAnsi="Times New Roman" w:cs="Times New Roman"/>
                <w:sz w:val="24"/>
                <w:szCs w:val="24"/>
              </w:rPr>
              <w:t>L. p.</w:t>
            </w:r>
          </w:p>
        </w:tc>
        <w:tc>
          <w:tcPr>
            <w:tcW w:w="2589" w:type="dxa"/>
            <w:vMerge w:val="restart"/>
            <w:vAlign w:val="center"/>
          </w:tcPr>
          <w:p w14:paraId="43E2CA9F" w14:textId="7E0B564D" w:rsidR="00240E4F" w:rsidRPr="007255CE" w:rsidRDefault="00B331FC" w:rsidP="00240E4F">
            <w:pPr>
              <w:jc w:val="center"/>
              <w:rPr>
                <w:rFonts w:ascii="Times New Roman" w:hAnsi="Times New Roman" w:cs="Times New Roman"/>
                <w:sz w:val="24"/>
                <w:szCs w:val="24"/>
              </w:rPr>
            </w:pPr>
            <w:r>
              <w:rPr>
                <w:rFonts w:ascii="Times New Roman" w:hAnsi="Times New Roman" w:cs="Times New Roman"/>
                <w:sz w:val="24"/>
                <w:szCs w:val="24"/>
              </w:rPr>
              <w:t>Podmiot</w:t>
            </w:r>
            <w:r w:rsidR="00240E4F" w:rsidRPr="007255CE">
              <w:rPr>
                <w:rFonts w:ascii="Times New Roman" w:hAnsi="Times New Roman" w:cs="Times New Roman"/>
                <w:sz w:val="24"/>
                <w:szCs w:val="24"/>
              </w:rPr>
              <w:t xml:space="preserve"> udzielający pomocy</w:t>
            </w:r>
          </w:p>
        </w:tc>
        <w:tc>
          <w:tcPr>
            <w:tcW w:w="2551" w:type="dxa"/>
            <w:vMerge w:val="restart"/>
            <w:vAlign w:val="center"/>
          </w:tcPr>
          <w:p w14:paraId="6E841F55" w14:textId="03EDF639" w:rsidR="00240E4F" w:rsidRPr="007255CE" w:rsidRDefault="00240E4F" w:rsidP="00240E4F">
            <w:pPr>
              <w:jc w:val="center"/>
              <w:rPr>
                <w:rFonts w:ascii="Times New Roman" w:hAnsi="Times New Roman" w:cs="Times New Roman"/>
                <w:sz w:val="24"/>
                <w:szCs w:val="24"/>
              </w:rPr>
            </w:pPr>
            <w:r w:rsidRPr="007255CE">
              <w:rPr>
                <w:rFonts w:ascii="Times New Roman" w:hAnsi="Times New Roman" w:cs="Times New Roman"/>
                <w:sz w:val="24"/>
                <w:szCs w:val="24"/>
              </w:rPr>
              <w:t>Podstawa prawna udzielenia pomocy</w:t>
            </w:r>
            <w:r w:rsidR="00AE5719" w:rsidRPr="00AE5719">
              <w:rPr>
                <w:rFonts w:ascii="Times New Roman" w:hAnsi="Times New Roman" w:cs="Times New Roman"/>
                <w:sz w:val="24"/>
                <w:szCs w:val="24"/>
                <w:vertAlign w:val="superscript"/>
              </w:rPr>
              <w:t>2</w:t>
            </w:r>
          </w:p>
        </w:tc>
        <w:tc>
          <w:tcPr>
            <w:tcW w:w="1418" w:type="dxa"/>
            <w:vMerge w:val="restart"/>
            <w:vAlign w:val="center"/>
          </w:tcPr>
          <w:p w14:paraId="5DB2FD75" w14:textId="5B0B8973" w:rsidR="00240E4F" w:rsidRPr="007255CE" w:rsidRDefault="00240E4F" w:rsidP="00240E4F">
            <w:pPr>
              <w:jc w:val="center"/>
              <w:rPr>
                <w:rFonts w:ascii="Times New Roman" w:hAnsi="Times New Roman" w:cs="Times New Roman"/>
                <w:sz w:val="24"/>
                <w:szCs w:val="24"/>
              </w:rPr>
            </w:pPr>
            <w:r w:rsidRPr="00240E4F">
              <w:rPr>
                <w:rFonts w:ascii="Times New Roman" w:hAnsi="Times New Roman" w:cs="Times New Roman"/>
                <w:sz w:val="24"/>
                <w:szCs w:val="24"/>
              </w:rPr>
              <w:t>Data udzielenia pomocy</w:t>
            </w:r>
            <w:r w:rsidR="00AE5719" w:rsidRPr="00AE5719">
              <w:rPr>
                <w:rFonts w:ascii="Times New Roman" w:hAnsi="Times New Roman" w:cs="Times New Roman"/>
                <w:sz w:val="24"/>
                <w:szCs w:val="24"/>
                <w:vertAlign w:val="superscript"/>
              </w:rPr>
              <w:t>3</w:t>
            </w:r>
          </w:p>
        </w:tc>
        <w:tc>
          <w:tcPr>
            <w:tcW w:w="2126" w:type="dxa"/>
            <w:vMerge w:val="restart"/>
            <w:vAlign w:val="center"/>
          </w:tcPr>
          <w:p w14:paraId="7379A430" w14:textId="215DD653" w:rsidR="00240E4F" w:rsidRPr="007255CE" w:rsidRDefault="00240E4F" w:rsidP="00240E4F">
            <w:pPr>
              <w:jc w:val="center"/>
              <w:rPr>
                <w:rFonts w:ascii="Times New Roman" w:hAnsi="Times New Roman" w:cs="Times New Roman"/>
                <w:sz w:val="24"/>
                <w:szCs w:val="24"/>
              </w:rPr>
            </w:pPr>
            <w:r>
              <w:rPr>
                <w:rFonts w:ascii="Times New Roman" w:hAnsi="Times New Roman" w:cs="Times New Roman"/>
                <w:sz w:val="24"/>
                <w:szCs w:val="24"/>
              </w:rPr>
              <w:t>Nr programu pomocowego, decyzji lub umowy</w:t>
            </w:r>
          </w:p>
        </w:tc>
        <w:tc>
          <w:tcPr>
            <w:tcW w:w="1843" w:type="dxa"/>
            <w:vMerge w:val="restart"/>
            <w:vAlign w:val="center"/>
          </w:tcPr>
          <w:p w14:paraId="384A40AA" w14:textId="64A4E913" w:rsidR="00240E4F" w:rsidRPr="007255CE" w:rsidRDefault="00240E4F" w:rsidP="00240E4F">
            <w:pPr>
              <w:jc w:val="center"/>
              <w:rPr>
                <w:rFonts w:ascii="Times New Roman" w:hAnsi="Times New Roman" w:cs="Times New Roman"/>
                <w:sz w:val="24"/>
                <w:szCs w:val="24"/>
              </w:rPr>
            </w:pPr>
            <w:r>
              <w:rPr>
                <w:rFonts w:ascii="Times New Roman" w:hAnsi="Times New Roman" w:cs="Times New Roman"/>
                <w:sz w:val="24"/>
                <w:szCs w:val="24"/>
              </w:rPr>
              <w:t>Forma pomocy</w:t>
            </w:r>
            <w:r w:rsidR="00AE5719" w:rsidRPr="00AE5719">
              <w:rPr>
                <w:rFonts w:ascii="Times New Roman" w:hAnsi="Times New Roman" w:cs="Times New Roman"/>
                <w:sz w:val="24"/>
                <w:szCs w:val="24"/>
                <w:vertAlign w:val="superscript"/>
              </w:rPr>
              <w:t>4</w:t>
            </w:r>
          </w:p>
        </w:tc>
        <w:tc>
          <w:tcPr>
            <w:tcW w:w="2835" w:type="dxa"/>
            <w:gridSpan w:val="2"/>
            <w:shd w:val="clear" w:color="auto" w:fill="auto"/>
            <w:vAlign w:val="center"/>
          </w:tcPr>
          <w:p w14:paraId="17CEB95F" w14:textId="258E781D" w:rsidR="00240E4F" w:rsidRPr="007255CE" w:rsidRDefault="00240E4F" w:rsidP="00240E4F">
            <w:pPr>
              <w:jc w:val="center"/>
            </w:pPr>
            <w:r w:rsidRPr="007255CE">
              <w:rPr>
                <w:rFonts w:ascii="Times New Roman" w:hAnsi="Times New Roman" w:cs="Times New Roman"/>
                <w:sz w:val="24"/>
                <w:szCs w:val="24"/>
              </w:rPr>
              <w:t>Wartość udzielonej pomocy brutto</w:t>
            </w:r>
            <w:r w:rsidR="00AE5719" w:rsidRPr="00AE5719">
              <w:rPr>
                <w:rFonts w:ascii="Times New Roman" w:hAnsi="Times New Roman" w:cs="Times New Roman"/>
                <w:sz w:val="24"/>
                <w:szCs w:val="24"/>
                <w:vertAlign w:val="superscript"/>
              </w:rPr>
              <w:t>5</w:t>
            </w:r>
          </w:p>
        </w:tc>
      </w:tr>
      <w:tr w:rsidR="00240E4F" w:rsidRPr="007255CE" w14:paraId="62ACB742" w14:textId="0EB104E5" w:rsidTr="00567AA0">
        <w:tc>
          <w:tcPr>
            <w:tcW w:w="667" w:type="dxa"/>
            <w:vMerge/>
            <w:vAlign w:val="center"/>
          </w:tcPr>
          <w:p w14:paraId="41A26101" w14:textId="77777777" w:rsidR="00240E4F" w:rsidRPr="007255CE" w:rsidRDefault="00240E4F" w:rsidP="00240E4F">
            <w:pPr>
              <w:jc w:val="center"/>
              <w:rPr>
                <w:rFonts w:ascii="Times New Roman" w:hAnsi="Times New Roman" w:cs="Times New Roman"/>
                <w:sz w:val="24"/>
                <w:szCs w:val="24"/>
              </w:rPr>
            </w:pPr>
          </w:p>
        </w:tc>
        <w:tc>
          <w:tcPr>
            <w:tcW w:w="2589" w:type="dxa"/>
            <w:vMerge/>
            <w:vAlign w:val="center"/>
          </w:tcPr>
          <w:p w14:paraId="0D702E98" w14:textId="77777777" w:rsidR="00240E4F" w:rsidRPr="007255CE" w:rsidRDefault="00240E4F" w:rsidP="00240E4F">
            <w:pPr>
              <w:jc w:val="center"/>
              <w:rPr>
                <w:rFonts w:ascii="Times New Roman" w:hAnsi="Times New Roman" w:cs="Times New Roman"/>
                <w:sz w:val="24"/>
                <w:szCs w:val="24"/>
              </w:rPr>
            </w:pPr>
          </w:p>
        </w:tc>
        <w:tc>
          <w:tcPr>
            <w:tcW w:w="2551" w:type="dxa"/>
            <w:vMerge/>
            <w:vAlign w:val="center"/>
          </w:tcPr>
          <w:p w14:paraId="23B83EC8" w14:textId="77777777" w:rsidR="00240E4F" w:rsidRPr="007255CE" w:rsidRDefault="00240E4F" w:rsidP="00240E4F">
            <w:pPr>
              <w:jc w:val="center"/>
              <w:rPr>
                <w:rFonts w:ascii="Times New Roman" w:hAnsi="Times New Roman" w:cs="Times New Roman"/>
                <w:sz w:val="24"/>
                <w:szCs w:val="24"/>
              </w:rPr>
            </w:pPr>
          </w:p>
        </w:tc>
        <w:tc>
          <w:tcPr>
            <w:tcW w:w="1418" w:type="dxa"/>
            <w:vMerge/>
            <w:vAlign w:val="center"/>
          </w:tcPr>
          <w:p w14:paraId="6E4D5605" w14:textId="77777777" w:rsidR="00240E4F" w:rsidRPr="007255CE" w:rsidRDefault="00240E4F" w:rsidP="00240E4F">
            <w:pPr>
              <w:jc w:val="center"/>
              <w:rPr>
                <w:rFonts w:ascii="Times New Roman" w:hAnsi="Times New Roman" w:cs="Times New Roman"/>
                <w:sz w:val="24"/>
                <w:szCs w:val="24"/>
              </w:rPr>
            </w:pPr>
          </w:p>
        </w:tc>
        <w:tc>
          <w:tcPr>
            <w:tcW w:w="2126" w:type="dxa"/>
            <w:vMerge/>
            <w:vAlign w:val="center"/>
          </w:tcPr>
          <w:p w14:paraId="27E9F614" w14:textId="45D569E4" w:rsidR="00240E4F" w:rsidRPr="007255CE" w:rsidRDefault="00240E4F" w:rsidP="00240E4F">
            <w:pPr>
              <w:jc w:val="center"/>
              <w:rPr>
                <w:rFonts w:ascii="Times New Roman" w:hAnsi="Times New Roman" w:cs="Times New Roman"/>
                <w:sz w:val="24"/>
                <w:szCs w:val="24"/>
              </w:rPr>
            </w:pPr>
          </w:p>
        </w:tc>
        <w:tc>
          <w:tcPr>
            <w:tcW w:w="1843" w:type="dxa"/>
            <w:vMerge/>
            <w:vAlign w:val="center"/>
          </w:tcPr>
          <w:p w14:paraId="55922545" w14:textId="28F97624" w:rsidR="00240E4F" w:rsidRPr="007255CE" w:rsidRDefault="00240E4F" w:rsidP="00240E4F">
            <w:pPr>
              <w:jc w:val="center"/>
              <w:rPr>
                <w:rFonts w:ascii="Times New Roman" w:hAnsi="Times New Roman" w:cs="Times New Roman"/>
                <w:sz w:val="24"/>
                <w:szCs w:val="24"/>
              </w:rPr>
            </w:pPr>
          </w:p>
        </w:tc>
        <w:tc>
          <w:tcPr>
            <w:tcW w:w="1417" w:type="dxa"/>
            <w:shd w:val="clear" w:color="auto" w:fill="auto"/>
            <w:vAlign w:val="center"/>
          </w:tcPr>
          <w:p w14:paraId="476EE6BC" w14:textId="5FE49642" w:rsidR="00240E4F" w:rsidRPr="007255CE" w:rsidRDefault="00240E4F" w:rsidP="00240E4F">
            <w:pPr>
              <w:jc w:val="center"/>
            </w:pPr>
            <w:r w:rsidRPr="007255CE">
              <w:rPr>
                <w:rFonts w:ascii="Times New Roman" w:hAnsi="Times New Roman" w:cs="Times New Roman"/>
                <w:sz w:val="24"/>
                <w:szCs w:val="24"/>
              </w:rPr>
              <w:t>w PLN</w:t>
            </w:r>
          </w:p>
        </w:tc>
        <w:tc>
          <w:tcPr>
            <w:tcW w:w="1418" w:type="dxa"/>
            <w:shd w:val="clear" w:color="auto" w:fill="auto"/>
            <w:vAlign w:val="center"/>
          </w:tcPr>
          <w:p w14:paraId="38158B7A" w14:textId="65A2ADD3" w:rsidR="00240E4F" w:rsidRPr="007255CE" w:rsidRDefault="00240E4F" w:rsidP="00240E4F">
            <w:pPr>
              <w:jc w:val="center"/>
            </w:pPr>
            <w:r w:rsidRPr="007255CE">
              <w:rPr>
                <w:rFonts w:ascii="Times New Roman" w:hAnsi="Times New Roman" w:cs="Times New Roman"/>
                <w:sz w:val="24"/>
                <w:szCs w:val="24"/>
              </w:rPr>
              <w:t>w EUR</w:t>
            </w:r>
            <w:r w:rsidR="00AE5719" w:rsidRPr="00AE5719">
              <w:rPr>
                <w:rFonts w:ascii="Times New Roman" w:hAnsi="Times New Roman" w:cs="Times New Roman"/>
                <w:sz w:val="24"/>
                <w:szCs w:val="24"/>
                <w:vertAlign w:val="superscript"/>
              </w:rPr>
              <w:t>6</w:t>
            </w:r>
          </w:p>
        </w:tc>
      </w:tr>
      <w:tr w:rsidR="00240E4F" w:rsidRPr="00AF10E3" w14:paraId="64867064" w14:textId="7957D8D4" w:rsidTr="00567AA0">
        <w:tc>
          <w:tcPr>
            <w:tcW w:w="667" w:type="dxa"/>
          </w:tcPr>
          <w:p w14:paraId="16FF4E19" w14:textId="77777777" w:rsidR="00240E4F" w:rsidRPr="00AF10E3" w:rsidRDefault="00240E4F">
            <w:pPr>
              <w:rPr>
                <w:rFonts w:ascii="Times New Roman" w:hAnsi="Times New Roman" w:cs="Times New Roman"/>
                <w:sz w:val="20"/>
                <w:szCs w:val="20"/>
              </w:rPr>
            </w:pPr>
          </w:p>
        </w:tc>
        <w:tc>
          <w:tcPr>
            <w:tcW w:w="2589" w:type="dxa"/>
          </w:tcPr>
          <w:p w14:paraId="3E527A0E" w14:textId="77777777" w:rsidR="00240E4F" w:rsidRPr="00AF10E3" w:rsidRDefault="00240E4F">
            <w:pPr>
              <w:rPr>
                <w:rFonts w:ascii="Times New Roman" w:hAnsi="Times New Roman" w:cs="Times New Roman"/>
                <w:sz w:val="20"/>
                <w:szCs w:val="20"/>
              </w:rPr>
            </w:pPr>
          </w:p>
          <w:p w14:paraId="5B63D6DE" w14:textId="4E4EC117" w:rsidR="00240E4F" w:rsidRPr="00AF10E3" w:rsidRDefault="00240E4F">
            <w:pPr>
              <w:rPr>
                <w:rFonts w:ascii="Times New Roman" w:hAnsi="Times New Roman" w:cs="Times New Roman"/>
                <w:sz w:val="20"/>
                <w:szCs w:val="20"/>
              </w:rPr>
            </w:pPr>
          </w:p>
        </w:tc>
        <w:tc>
          <w:tcPr>
            <w:tcW w:w="2551" w:type="dxa"/>
          </w:tcPr>
          <w:p w14:paraId="2036EEEC" w14:textId="77777777" w:rsidR="00240E4F" w:rsidRPr="00AF10E3" w:rsidRDefault="00240E4F">
            <w:pPr>
              <w:rPr>
                <w:rFonts w:ascii="Times New Roman" w:hAnsi="Times New Roman" w:cs="Times New Roman"/>
                <w:sz w:val="20"/>
                <w:szCs w:val="20"/>
              </w:rPr>
            </w:pPr>
          </w:p>
        </w:tc>
        <w:tc>
          <w:tcPr>
            <w:tcW w:w="1418" w:type="dxa"/>
          </w:tcPr>
          <w:p w14:paraId="76789944" w14:textId="77777777" w:rsidR="00240E4F" w:rsidRPr="00AF10E3" w:rsidRDefault="00240E4F">
            <w:pPr>
              <w:rPr>
                <w:rFonts w:ascii="Times New Roman" w:hAnsi="Times New Roman" w:cs="Times New Roman"/>
                <w:sz w:val="20"/>
                <w:szCs w:val="20"/>
              </w:rPr>
            </w:pPr>
          </w:p>
        </w:tc>
        <w:tc>
          <w:tcPr>
            <w:tcW w:w="2126" w:type="dxa"/>
          </w:tcPr>
          <w:p w14:paraId="0B9CB520" w14:textId="77777777" w:rsidR="00240E4F" w:rsidRPr="00AF10E3" w:rsidRDefault="00240E4F">
            <w:pPr>
              <w:rPr>
                <w:rFonts w:ascii="Times New Roman" w:hAnsi="Times New Roman" w:cs="Times New Roman"/>
                <w:sz w:val="20"/>
                <w:szCs w:val="20"/>
              </w:rPr>
            </w:pPr>
          </w:p>
        </w:tc>
        <w:tc>
          <w:tcPr>
            <w:tcW w:w="1843" w:type="dxa"/>
          </w:tcPr>
          <w:p w14:paraId="15DD4400" w14:textId="77777777" w:rsidR="00240E4F" w:rsidRPr="00AF10E3" w:rsidRDefault="00240E4F">
            <w:pPr>
              <w:rPr>
                <w:rFonts w:ascii="Times New Roman" w:hAnsi="Times New Roman" w:cs="Times New Roman"/>
                <w:sz w:val="20"/>
                <w:szCs w:val="20"/>
              </w:rPr>
            </w:pPr>
          </w:p>
        </w:tc>
        <w:tc>
          <w:tcPr>
            <w:tcW w:w="1417" w:type="dxa"/>
            <w:shd w:val="clear" w:color="auto" w:fill="auto"/>
          </w:tcPr>
          <w:p w14:paraId="05E4C18D" w14:textId="77777777" w:rsidR="00240E4F" w:rsidRPr="00AF10E3" w:rsidRDefault="00240E4F">
            <w:pPr>
              <w:rPr>
                <w:sz w:val="20"/>
                <w:szCs w:val="20"/>
              </w:rPr>
            </w:pPr>
          </w:p>
        </w:tc>
        <w:tc>
          <w:tcPr>
            <w:tcW w:w="1418" w:type="dxa"/>
            <w:shd w:val="clear" w:color="auto" w:fill="auto"/>
          </w:tcPr>
          <w:p w14:paraId="3A2627CA" w14:textId="7F83FF44" w:rsidR="00240E4F" w:rsidRPr="00AF10E3" w:rsidRDefault="00240E4F">
            <w:pPr>
              <w:rPr>
                <w:sz w:val="20"/>
                <w:szCs w:val="20"/>
              </w:rPr>
            </w:pPr>
          </w:p>
        </w:tc>
      </w:tr>
      <w:tr w:rsidR="00240E4F" w:rsidRPr="00AF10E3" w14:paraId="3E319222" w14:textId="4029D9FA" w:rsidTr="00567AA0">
        <w:tc>
          <w:tcPr>
            <w:tcW w:w="667" w:type="dxa"/>
          </w:tcPr>
          <w:p w14:paraId="1492959B" w14:textId="77777777" w:rsidR="00240E4F" w:rsidRPr="00AF10E3" w:rsidRDefault="00240E4F">
            <w:pPr>
              <w:rPr>
                <w:rFonts w:ascii="Times New Roman" w:hAnsi="Times New Roman" w:cs="Times New Roman"/>
                <w:sz w:val="20"/>
                <w:szCs w:val="20"/>
              </w:rPr>
            </w:pPr>
          </w:p>
        </w:tc>
        <w:tc>
          <w:tcPr>
            <w:tcW w:w="2589" w:type="dxa"/>
          </w:tcPr>
          <w:p w14:paraId="7E642087" w14:textId="77777777" w:rsidR="00240E4F" w:rsidRPr="00AF10E3" w:rsidRDefault="00240E4F">
            <w:pPr>
              <w:rPr>
                <w:rFonts w:ascii="Times New Roman" w:hAnsi="Times New Roman" w:cs="Times New Roman"/>
                <w:sz w:val="20"/>
                <w:szCs w:val="20"/>
              </w:rPr>
            </w:pPr>
          </w:p>
          <w:p w14:paraId="568216A7" w14:textId="7D2137BC" w:rsidR="00240E4F" w:rsidRPr="00AF10E3" w:rsidRDefault="00240E4F">
            <w:pPr>
              <w:rPr>
                <w:rFonts w:ascii="Times New Roman" w:hAnsi="Times New Roman" w:cs="Times New Roman"/>
                <w:sz w:val="20"/>
                <w:szCs w:val="20"/>
              </w:rPr>
            </w:pPr>
          </w:p>
        </w:tc>
        <w:tc>
          <w:tcPr>
            <w:tcW w:w="2551" w:type="dxa"/>
          </w:tcPr>
          <w:p w14:paraId="57ABD91C" w14:textId="77777777" w:rsidR="00240E4F" w:rsidRPr="00AF10E3" w:rsidRDefault="00240E4F">
            <w:pPr>
              <w:rPr>
                <w:rFonts w:ascii="Times New Roman" w:hAnsi="Times New Roman" w:cs="Times New Roman"/>
                <w:sz w:val="20"/>
                <w:szCs w:val="20"/>
              </w:rPr>
            </w:pPr>
          </w:p>
        </w:tc>
        <w:tc>
          <w:tcPr>
            <w:tcW w:w="1418" w:type="dxa"/>
          </w:tcPr>
          <w:p w14:paraId="76B4FC35" w14:textId="77777777" w:rsidR="00240E4F" w:rsidRPr="00AF10E3" w:rsidRDefault="00240E4F">
            <w:pPr>
              <w:rPr>
                <w:rFonts w:ascii="Times New Roman" w:hAnsi="Times New Roman" w:cs="Times New Roman"/>
                <w:sz w:val="20"/>
                <w:szCs w:val="20"/>
              </w:rPr>
            </w:pPr>
          </w:p>
        </w:tc>
        <w:tc>
          <w:tcPr>
            <w:tcW w:w="2126" w:type="dxa"/>
          </w:tcPr>
          <w:p w14:paraId="183C72D2" w14:textId="77777777" w:rsidR="00240E4F" w:rsidRPr="00AF10E3" w:rsidRDefault="00240E4F">
            <w:pPr>
              <w:rPr>
                <w:rFonts w:ascii="Times New Roman" w:hAnsi="Times New Roman" w:cs="Times New Roman"/>
                <w:sz w:val="20"/>
                <w:szCs w:val="20"/>
              </w:rPr>
            </w:pPr>
          </w:p>
        </w:tc>
        <w:tc>
          <w:tcPr>
            <w:tcW w:w="1843" w:type="dxa"/>
          </w:tcPr>
          <w:p w14:paraId="620D959D" w14:textId="77777777" w:rsidR="00240E4F" w:rsidRPr="00AF10E3" w:rsidRDefault="00240E4F">
            <w:pPr>
              <w:rPr>
                <w:rFonts w:ascii="Times New Roman" w:hAnsi="Times New Roman" w:cs="Times New Roman"/>
                <w:sz w:val="20"/>
                <w:szCs w:val="20"/>
              </w:rPr>
            </w:pPr>
          </w:p>
        </w:tc>
        <w:tc>
          <w:tcPr>
            <w:tcW w:w="1417" w:type="dxa"/>
            <w:shd w:val="clear" w:color="auto" w:fill="auto"/>
          </w:tcPr>
          <w:p w14:paraId="571A23A2" w14:textId="77777777" w:rsidR="00240E4F" w:rsidRPr="00AF10E3" w:rsidRDefault="00240E4F">
            <w:pPr>
              <w:rPr>
                <w:sz w:val="20"/>
                <w:szCs w:val="20"/>
              </w:rPr>
            </w:pPr>
          </w:p>
        </w:tc>
        <w:tc>
          <w:tcPr>
            <w:tcW w:w="1418" w:type="dxa"/>
            <w:shd w:val="clear" w:color="auto" w:fill="auto"/>
          </w:tcPr>
          <w:p w14:paraId="209C1973" w14:textId="10E90965" w:rsidR="00240E4F" w:rsidRPr="00AF10E3" w:rsidRDefault="00240E4F">
            <w:pPr>
              <w:rPr>
                <w:sz w:val="20"/>
                <w:szCs w:val="20"/>
              </w:rPr>
            </w:pPr>
          </w:p>
        </w:tc>
      </w:tr>
      <w:tr w:rsidR="00240E4F" w:rsidRPr="00AF10E3" w14:paraId="2EA9D94C" w14:textId="225454B7" w:rsidTr="00567AA0">
        <w:tc>
          <w:tcPr>
            <w:tcW w:w="667" w:type="dxa"/>
          </w:tcPr>
          <w:p w14:paraId="0EC003FD" w14:textId="77777777" w:rsidR="00240E4F" w:rsidRPr="00AF10E3" w:rsidRDefault="00240E4F">
            <w:pPr>
              <w:rPr>
                <w:rFonts w:ascii="Times New Roman" w:hAnsi="Times New Roman" w:cs="Times New Roman"/>
                <w:sz w:val="20"/>
                <w:szCs w:val="20"/>
              </w:rPr>
            </w:pPr>
          </w:p>
        </w:tc>
        <w:tc>
          <w:tcPr>
            <w:tcW w:w="2589" w:type="dxa"/>
          </w:tcPr>
          <w:p w14:paraId="6C92585B" w14:textId="77777777" w:rsidR="00240E4F" w:rsidRPr="00AF10E3" w:rsidRDefault="00240E4F">
            <w:pPr>
              <w:rPr>
                <w:rFonts w:ascii="Times New Roman" w:hAnsi="Times New Roman" w:cs="Times New Roman"/>
                <w:sz w:val="20"/>
                <w:szCs w:val="20"/>
              </w:rPr>
            </w:pPr>
          </w:p>
          <w:p w14:paraId="7765A805" w14:textId="6240D759" w:rsidR="00240E4F" w:rsidRPr="00AF10E3" w:rsidRDefault="00240E4F">
            <w:pPr>
              <w:rPr>
                <w:rFonts w:ascii="Times New Roman" w:hAnsi="Times New Roman" w:cs="Times New Roman"/>
                <w:sz w:val="20"/>
                <w:szCs w:val="20"/>
              </w:rPr>
            </w:pPr>
          </w:p>
        </w:tc>
        <w:tc>
          <w:tcPr>
            <w:tcW w:w="2551" w:type="dxa"/>
          </w:tcPr>
          <w:p w14:paraId="11EBC0FB" w14:textId="77777777" w:rsidR="00240E4F" w:rsidRPr="00AF10E3" w:rsidRDefault="00240E4F">
            <w:pPr>
              <w:rPr>
                <w:rFonts w:ascii="Times New Roman" w:hAnsi="Times New Roman" w:cs="Times New Roman"/>
                <w:sz w:val="20"/>
                <w:szCs w:val="20"/>
              </w:rPr>
            </w:pPr>
          </w:p>
        </w:tc>
        <w:tc>
          <w:tcPr>
            <w:tcW w:w="1418" w:type="dxa"/>
          </w:tcPr>
          <w:p w14:paraId="1C5705B9" w14:textId="77777777" w:rsidR="00240E4F" w:rsidRPr="00AF10E3" w:rsidRDefault="00240E4F">
            <w:pPr>
              <w:rPr>
                <w:rFonts w:ascii="Times New Roman" w:hAnsi="Times New Roman" w:cs="Times New Roman"/>
                <w:sz w:val="20"/>
                <w:szCs w:val="20"/>
              </w:rPr>
            </w:pPr>
          </w:p>
        </w:tc>
        <w:tc>
          <w:tcPr>
            <w:tcW w:w="2126" w:type="dxa"/>
          </w:tcPr>
          <w:p w14:paraId="518347F2" w14:textId="77777777" w:rsidR="00240E4F" w:rsidRPr="00AF10E3" w:rsidRDefault="00240E4F">
            <w:pPr>
              <w:rPr>
                <w:rFonts w:ascii="Times New Roman" w:hAnsi="Times New Roman" w:cs="Times New Roman"/>
                <w:sz w:val="20"/>
                <w:szCs w:val="20"/>
              </w:rPr>
            </w:pPr>
          </w:p>
        </w:tc>
        <w:tc>
          <w:tcPr>
            <w:tcW w:w="1843" w:type="dxa"/>
          </w:tcPr>
          <w:p w14:paraId="346C0288" w14:textId="77777777" w:rsidR="00240E4F" w:rsidRPr="00AF10E3" w:rsidRDefault="00240E4F">
            <w:pPr>
              <w:rPr>
                <w:rFonts w:ascii="Times New Roman" w:hAnsi="Times New Roman" w:cs="Times New Roman"/>
                <w:sz w:val="20"/>
                <w:szCs w:val="20"/>
              </w:rPr>
            </w:pPr>
          </w:p>
        </w:tc>
        <w:tc>
          <w:tcPr>
            <w:tcW w:w="1417" w:type="dxa"/>
            <w:shd w:val="clear" w:color="auto" w:fill="auto"/>
          </w:tcPr>
          <w:p w14:paraId="18F270E7" w14:textId="77777777" w:rsidR="00240E4F" w:rsidRPr="00AF10E3" w:rsidRDefault="00240E4F">
            <w:pPr>
              <w:rPr>
                <w:sz w:val="20"/>
                <w:szCs w:val="20"/>
              </w:rPr>
            </w:pPr>
          </w:p>
        </w:tc>
        <w:tc>
          <w:tcPr>
            <w:tcW w:w="1418" w:type="dxa"/>
            <w:shd w:val="clear" w:color="auto" w:fill="auto"/>
          </w:tcPr>
          <w:p w14:paraId="1842AC93" w14:textId="03D8383F" w:rsidR="00240E4F" w:rsidRPr="00AF10E3" w:rsidRDefault="00240E4F">
            <w:pPr>
              <w:rPr>
                <w:sz w:val="20"/>
                <w:szCs w:val="20"/>
              </w:rPr>
            </w:pPr>
          </w:p>
        </w:tc>
      </w:tr>
      <w:tr w:rsidR="00AF10E3" w:rsidRPr="00AF10E3" w14:paraId="7D54A447" w14:textId="6EEBB936" w:rsidTr="00567AA0">
        <w:tc>
          <w:tcPr>
            <w:tcW w:w="667" w:type="dxa"/>
            <w:tcBorders>
              <w:bottom w:val="single" w:sz="4" w:space="0" w:color="auto"/>
            </w:tcBorders>
          </w:tcPr>
          <w:p w14:paraId="34B6544C" w14:textId="77777777" w:rsidR="00240E4F" w:rsidRPr="00AF10E3" w:rsidRDefault="00240E4F">
            <w:pPr>
              <w:rPr>
                <w:rFonts w:ascii="Times New Roman" w:hAnsi="Times New Roman" w:cs="Times New Roman"/>
                <w:sz w:val="20"/>
                <w:szCs w:val="20"/>
              </w:rPr>
            </w:pPr>
          </w:p>
        </w:tc>
        <w:tc>
          <w:tcPr>
            <w:tcW w:w="2589" w:type="dxa"/>
            <w:tcBorders>
              <w:bottom w:val="single" w:sz="4" w:space="0" w:color="auto"/>
            </w:tcBorders>
          </w:tcPr>
          <w:p w14:paraId="331CDF0F" w14:textId="77777777" w:rsidR="00240E4F" w:rsidRPr="00AF10E3" w:rsidRDefault="00240E4F">
            <w:pPr>
              <w:rPr>
                <w:rFonts w:ascii="Times New Roman" w:hAnsi="Times New Roman" w:cs="Times New Roman"/>
                <w:sz w:val="20"/>
                <w:szCs w:val="20"/>
              </w:rPr>
            </w:pPr>
          </w:p>
          <w:p w14:paraId="51CCA7F9" w14:textId="332F27F6" w:rsidR="00240E4F" w:rsidRPr="00AF10E3" w:rsidRDefault="00240E4F">
            <w:pPr>
              <w:rPr>
                <w:rFonts w:ascii="Times New Roman" w:hAnsi="Times New Roman" w:cs="Times New Roman"/>
                <w:sz w:val="20"/>
                <w:szCs w:val="20"/>
              </w:rPr>
            </w:pPr>
          </w:p>
        </w:tc>
        <w:tc>
          <w:tcPr>
            <w:tcW w:w="2551" w:type="dxa"/>
            <w:tcBorders>
              <w:bottom w:val="single" w:sz="4" w:space="0" w:color="auto"/>
            </w:tcBorders>
          </w:tcPr>
          <w:p w14:paraId="3354D66C" w14:textId="77777777" w:rsidR="00240E4F" w:rsidRPr="00AF10E3" w:rsidRDefault="00240E4F">
            <w:pPr>
              <w:rPr>
                <w:rFonts w:ascii="Times New Roman" w:hAnsi="Times New Roman" w:cs="Times New Roman"/>
                <w:sz w:val="20"/>
                <w:szCs w:val="20"/>
              </w:rPr>
            </w:pPr>
          </w:p>
        </w:tc>
        <w:tc>
          <w:tcPr>
            <w:tcW w:w="1418" w:type="dxa"/>
            <w:tcBorders>
              <w:bottom w:val="single" w:sz="4" w:space="0" w:color="auto"/>
            </w:tcBorders>
          </w:tcPr>
          <w:p w14:paraId="58B2B457" w14:textId="77777777" w:rsidR="00240E4F" w:rsidRPr="00AF10E3" w:rsidRDefault="00240E4F">
            <w:pPr>
              <w:rPr>
                <w:rFonts w:ascii="Times New Roman" w:hAnsi="Times New Roman" w:cs="Times New Roman"/>
                <w:sz w:val="20"/>
                <w:szCs w:val="20"/>
              </w:rPr>
            </w:pPr>
          </w:p>
        </w:tc>
        <w:tc>
          <w:tcPr>
            <w:tcW w:w="2126" w:type="dxa"/>
            <w:tcBorders>
              <w:bottom w:val="single" w:sz="4" w:space="0" w:color="auto"/>
            </w:tcBorders>
          </w:tcPr>
          <w:p w14:paraId="5ABD55E8" w14:textId="77777777" w:rsidR="00240E4F" w:rsidRPr="00AF10E3" w:rsidRDefault="00240E4F">
            <w:pPr>
              <w:rPr>
                <w:rFonts w:ascii="Times New Roman" w:hAnsi="Times New Roman" w:cs="Times New Roman"/>
                <w:sz w:val="20"/>
                <w:szCs w:val="20"/>
              </w:rPr>
            </w:pPr>
          </w:p>
        </w:tc>
        <w:tc>
          <w:tcPr>
            <w:tcW w:w="1843" w:type="dxa"/>
          </w:tcPr>
          <w:p w14:paraId="2C957921" w14:textId="77777777" w:rsidR="00240E4F" w:rsidRPr="00AF10E3" w:rsidRDefault="00240E4F">
            <w:pPr>
              <w:rPr>
                <w:rFonts w:ascii="Times New Roman" w:hAnsi="Times New Roman" w:cs="Times New Roman"/>
                <w:sz w:val="20"/>
                <w:szCs w:val="20"/>
              </w:rPr>
            </w:pPr>
          </w:p>
        </w:tc>
        <w:tc>
          <w:tcPr>
            <w:tcW w:w="1417" w:type="dxa"/>
            <w:shd w:val="clear" w:color="auto" w:fill="auto"/>
          </w:tcPr>
          <w:p w14:paraId="4976E5B2" w14:textId="77777777" w:rsidR="00240E4F" w:rsidRPr="00AF10E3" w:rsidRDefault="00240E4F">
            <w:pPr>
              <w:rPr>
                <w:sz w:val="20"/>
                <w:szCs w:val="20"/>
              </w:rPr>
            </w:pPr>
          </w:p>
        </w:tc>
        <w:tc>
          <w:tcPr>
            <w:tcW w:w="1418" w:type="dxa"/>
            <w:shd w:val="clear" w:color="auto" w:fill="auto"/>
          </w:tcPr>
          <w:p w14:paraId="642D2CAC" w14:textId="6845666A" w:rsidR="00240E4F" w:rsidRPr="00AF10E3" w:rsidRDefault="00240E4F">
            <w:pPr>
              <w:rPr>
                <w:sz w:val="20"/>
                <w:szCs w:val="20"/>
              </w:rPr>
            </w:pPr>
          </w:p>
        </w:tc>
      </w:tr>
      <w:tr w:rsidR="00AF10E3" w:rsidRPr="00AF10E3" w14:paraId="2B469596" w14:textId="77777777" w:rsidTr="00567AA0">
        <w:tc>
          <w:tcPr>
            <w:tcW w:w="667" w:type="dxa"/>
            <w:tcBorders>
              <w:left w:val="nil"/>
              <w:bottom w:val="nil"/>
              <w:right w:val="nil"/>
            </w:tcBorders>
            <w:shd w:val="clear" w:color="auto" w:fill="auto"/>
          </w:tcPr>
          <w:p w14:paraId="683ABFCC" w14:textId="77777777" w:rsidR="00AF10E3" w:rsidRPr="00AF10E3" w:rsidRDefault="00AF10E3">
            <w:pPr>
              <w:rPr>
                <w:rFonts w:ascii="Times New Roman" w:hAnsi="Times New Roman" w:cs="Times New Roman"/>
                <w:sz w:val="20"/>
                <w:szCs w:val="20"/>
              </w:rPr>
            </w:pPr>
          </w:p>
        </w:tc>
        <w:tc>
          <w:tcPr>
            <w:tcW w:w="2589" w:type="dxa"/>
            <w:tcBorders>
              <w:left w:val="nil"/>
              <w:bottom w:val="nil"/>
              <w:right w:val="nil"/>
            </w:tcBorders>
            <w:shd w:val="clear" w:color="auto" w:fill="auto"/>
          </w:tcPr>
          <w:p w14:paraId="30DCF4B7" w14:textId="77777777" w:rsidR="00AF10E3" w:rsidRPr="00AF10E3" w:rsidRDefault="00AF10E3">
            <w:pPr>
              <w:rPr>
                <w:rFonts w:ascii="Times New Roman" w:hAnsi="Times New Roman" w:cs="Times New Roman"/>
                <w:sz w:val="20"/>
                <w:szCs w:val="20"/>
              </w:rPr>
            </w:pPr>
          </w:p>
        </w:tc>
        <w:tc>
          <w:tcPr>
            <w:tcW w:w="2551" w:type="dxa"/>
            <w:tcBorders>
              <w:left w:val="nil"/>
              <w:bottom w:val="nil"/>
              <w:right w:val="nil"/>
            </w:tcBorders>
            <w:shd w:val="clear" w:color="auto" w:fill="auto"/>
          </w:tcPr>
          <w:p w14:paraId="27A4D0C5" w14:textId="77777777" w:rsidR="00AF10E3" w:rsidRPr="00AF10E3" w:rsidRDefault="00AF10E3">
            <w:pPr>
              <w:rPr>
                <w:rFonts w:ascii="Times New Roman" w:hAnsi="Times New Roman" w:cs="Times New Roman"/>
                <w:sz w:val="20"/>
                <w:szCs w:val="20"/>
              </w:rPr>
            </w:pPr>
          </w:p>
        </w:tc>
        <w:tc>
          <w:tcPr>
            <w:tcW w:w="1418" w:type="dxa"/>
            <w:tcBorders>
              <w:left w:val="nil"/>
              <w:bottom w:val="nil"/>
              <w:right w:val="nil"/>
            </w:tcBorders>
            <w:shd w:val="clear" w:color="auto" w:fill="auto"/>
          </w:tcPr>
          <w:p w14:paraId="78E9E98F" w14:textId="77777777" w:rsidR="00AF10E3" w:rsidRPr="00AF10E3" w:rsidRDefault="00AF10E3">
            <w:pPr>
              <w:rPr>
                <w:rFonts w:ascii="Times New Roman" w:hAnsi="Times New Roman" w:cs="Times New Roman"/>
                <w:sz w:val="20"/>
                <w:szCs w:val="20"/>
              </w:rPr>
            </w:pPr>
          </w:p>
        </w:tc>
        <w:tc>
          <w:tcPr>
            <w:tcW w:w="2126" w:type="dxa"/>
            <w:tcBorders>
              <w:left w:val="nil"/>
              <w:bottom w:val="nil"/>
            </w:tcBorders>
            <w:shd w:val="clear" w:color="auto" w:fill="auto"/>
          </w:tcPr>
          <w:p w14:paraId="40B2048A" w14:textId="77777777" w:rsidR="00AF10E3" w:rsidRPr="00AF10E3" w:rsidRDefault="00AF10E3">
            <w:pPr>
              <w:rPr>
                <w:rFonts w:ascii="Times New Roman" w:hAnsi="Times New Roman" w:cs="Times New Roman"/>
                <w:sz w:val="20"/>
                <w:szCs w:val="20"/>
              </w:rPr>
            </w:pPr>
          </w:p>
        </w:tc>
        <w:tc>
          <w:tcPr>
            <w:tcW w:w="1843" w:type="dxa"/>
            <w:vAlign w:val="center"/>
          </w:tcPr>
          <w:p w14:paraId="60EB8F4A" w14:textId="77777777" w:rsidR="00AF10E3" w:rsidRPr="00AF10E3" w:rsidRDefault="00AF10E3" w:rsidP="00AF10E3">
            <w:pPr>
              <w:jc w:val="center"/>
              <w:rPr>
                <w:rFonts w:ascii="Times New Roman" w:hAnsi="Times New Roman" w:cs="Times New Roman"/>
                <w:b/>
                <w:bCs/>
                <w:sz w:val="24"/>
                <w:szCs w:val="24"/>
              </w:rPr>
            </w:pPr>
            <w:r w:rsidRPr="00AF10E3">
              <w:rPr>
                <w:rFonts w:ascii="Times New Roman" w:hAnsi="Times New Roman" w:cs="Times New Roman"/>
                <w:b/>
                <w:bCs/>
                <w:sz w:val="24"/>
                <w:szCs w:val="24"/>
              </w:rPr>
              <w:t>Razem</w:t>
            </w:r>
          </w:p>
          <w:p w14:paraId="08650A10" w14:textId="2180AFF8" w:rsidR="00AF10E3" w:rsidRPr="00AF10E3" w:rsidRDefault="00AF10E3" w:rsidP="00AF10E3">
            <w:pPr>
              <w:jc w:val="right"/>
              <w:rPr>
                <w:rFonts w:ascii="Times New Roman" w:hAnsi="Times New Roman" w:cs="Times New Roman"/>
                <w:sz w:val="24"/>
                <w:szCs w:val="24"/>
              </w:rPr>
            </w:pPr>
          </w:p>
        </w:tc>
        <w:tc>
          <w:tcPr>
            <w:tcW w:w="1417" w:type="dxa"/>
            <w:shd w:val="clear" w:color="auto" w:fill="auto"/>
          </w:tcPr>
          <w:p w14:paraId="273FB8D1" w14:textId="77777777" w:rsidR="00AF10E3" w:rsidRPr="00AF10E3" w:rsidRDefault="00AF10E3">
            <w:pPr>
              <w:rPr>
                <w:sz w:val="20"/>
                <w:szCs w:val="20"/>
              </w:rPr>
            </w:pPr>
          </w:p>
        </w:tc>
        <w:tc>
          <w:tcPr>
            <w:tcW w:w="1418" w:type="dxa"/>
            <w:shd w:val="clear" w:color="auto" w:fill="auto"/>
          </w:tcPr>
          <w:p w14:paraId="52A1FBD2" w14:textId="77777777" w:rsidR="00AF10E3" w:rsidRPr="00AF10E3" w:rsidRDefault="00AF10E3">
            <w:pPr>
              <w:rPr>
                <w:sz w:val="20"/>
                <w:szCs w:val="20"/>
              </w:rPr>
            </w:pPr>
          </w:p>
        </w:tc>
      </w:tr>
    </w:tbl>
    <w:p w14:paraId="5A0FFC0F" w14:textId="77777777" w:rsidR="00AE5719" w:rsidRPr="00AE5719" w:rsidRDefault="00AE5719">
      <w:pPr>
        <w:rPr>
          <w:rFonts w:ascii="Times New Roman" w:hAnsi="Times New Roman" w:cs="Times New Roman"/>
          <w:sz w:val="2"/>
          <w:szCs w:val="2"/>
        </w:rPr>
      </w:pPr>
    </w:p>
    <w:p w14:paraId="016B84DA" w14:textId="66FB79BD" w:rsidR="00AF10E3" w:rsidRPr="006865B2" w:rsidRDefault="006865B2" w:rsidP="006865B2">
      <w:pPr>
        <w:jc w:val="both"/>
        <w:rPr>
          <w:rFonts w:ascii="Times New Roman" w:hAnsi="Times New Roman" w:cs="Times New Roman"/>
          <w:sz w:val="24"/>
          <w:szCs w:val="24"/>
        </w:rPr>
      </w:pPr>
      <w:r w:rsidRPr="006865B2">
        <w:rPr>
          <w:rFonts w:ascii="Times New Roman" w:hAnsi="Times New Roman" w:cs="Times New Roman"/>
          <w:sz w:val="24"/>
          <w:szCs w:val="24"/>
        </w:rPr>
        <w:t xml:space="preserve">Jestem </w:t>
      </w:r>
      <w:r w:rsidR="005E147D" w:rsidRPr="006865B2">
        <w:rPr>
          <w:rFonts w:ascii="Times New Roman" w:hAnsi="Times New Roman" w:cs="Times New Roman"/>
          <w:sz w:val="24"/>
          <w:szCs w:val="24"/>
        </w:rPr>
        <w:t>świadomy</w:t>
      </w:r>
      <w:r w:rsidRPr="006865B2">
        <w:rPr>
          <w:rFonts w:ascii="Times New Roman" w:hAnsi="Times New Roman" w:cs="Times New Roman"/>
          <w:sz w:val="24"/>
          <w:szCs w:val="24"/>
        </w:rPr>
        <w:t>/a</w:t>
      </w:r>
      <w:r>
        <w:rPr>
          <w:rFonts w:ascii="Times New Roman" w:hAnsi="Times New Roman" w:cs="Times New Roman"/>
          <w:sz w:val="24"/>
          <w:szCs w:val="24"/>
        </w:rPr>
        <w:t>*</w:t>
      </w:r>
      <w:r w:rsidR="005E147D" w:rsidRPr="006865B2">
        <w:rPr>
          <w:rFonts w:ascii="Times New Roman" w:hAnsi="Times New Roman" w:cs="Times New Roman"/>
          <w:sz w:val="24"/>
          <w:szCs w:val="24"/>
        </w:rPr>
        <w:t xml:space="preserve"> odpowiedzialności karnej za podanie nieprawdziwych danych </w:t>
      </w:r>
      <w:r w:rsidRPr="006865B2">
        <w:rPr>
          <w:rFonts w:ascii="Times New Roman" w:hAnsi="Times New Roman" w:cs="Times New Roman"/>
          <w:sz w:val="24"/>
          <w:szCs w:val="24"/>
        </w:rPr>
        <w:t>w powyższym oświadczeniu, zgodnie z</w:t>
      </w:r>
      <w:r w:rsidR="005E147D" w:rsidRPr="006865B2">
        <w:rPr>
          <w:rFonts w:ascii="Times New Roman" w:hAnsi="Times New Roman" w:cs="Times New Roman"/>
          <w:sz w:val="24"/>
          <w:szCs w:val="24"/>
        </w:rPr>
        <w:t xml:space="preserve"> art. 233 Kodeksu</w:t>
      </w:r>
      <w:r>
        <w:rPr>
          <w:rFonts w:ascii="Times New Roman" w:hAnsi="Times New Roman" w:cs="Times New Roman"/>
          <w:sz w:val="24"/>
          <w:szCs w:val="24"/>
        </w:rPr>
        <w:t xml:space="preserve"> k</w:t>
      </w:r>
      <w:r w:rsidR="005E147D" w:rsidRPr="006865B2">
        <w:rPr>
          <w:rFonts w:ascii="Times New Roman" w:hAnsi="Times New Roman" w:cs="Times New Roman"/>
          <w:sz w:val="24"/>
          <w:szCs w:val="24"/>
        </w:rPr>
        <w:t>arnego</w:t>
      </w:r>
      <w:r w:rsidRPr="006865B2">
        <w:rPr>
          <w:rFonts w:ascii="Times New Roman" w:hAnsi="Times New Roman" w:cs="Times New Roman"/>
          <w:sz w:val="24"/>
          <w:szCs w:val="24"/>
        </w:rPr>
        <w:t>.</w:t>
      </w:r>
    </w:p>
    <w:p w14:paraId="568E328F" w14:textId="3873FD20" w:rsidR="001676AD" w:rsidRDefault="001676AD" w:rsidP="00CB600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Hlk46212438"/>
      <w:r w:rsidR="005E147D">
        <w:rPr>
          <w:rFonts w:ascii="Times New Roman" w:hAnsi="Times New Roman" w:cs="Times New Roman"/>
          <w:sz w:val="24"/>
          <w:szCs w:val="24"/>
        </w:rPr>
        <w:t xml:space="preserve">                                                                                      </w:t>
      </w:r>
      <w:r w:rsidR="00486D10" w:rsidRPr="007255CE">
        <w:rPr>
          <w:rFonts w:ascii="Times New Roman" w:hAnsi="Times New Roman" w:cs="Times New Roman"/>
          <w:sz w:val="24"/>
          <w:szCs w:val="24"/>
        </w:rPr>
        <w:t>............................................</w:t>
      </w:r>
      <w:r w:rsidRPr="007255CE">
        <w:rPr>
          <w:rFonts w:ascii="Times New Roman" w:hAnsi="Times New Roman" w:cs="Times New Roman"/>
          <w:sz w:val="24"/>
          <w:szCs w:val="24"/>
        </w:rPr>
        <w:t>................</w:t>
      </w:r>
      <w:r w:rsidR="00486D10" w:rsidRPr="007255CE">
        <w:rPr>
          <w:rFonts w:ascii="Times New Roman" w:hAnsi="Times New Roman" w:cs="Times New Roman"/>
          <w:sz w:val="24"/>
          <w:szCs w:val="24"/>
        </w:rPr>
        <w:t>.</w:t>
      </w:r>
      <w:r w:rsidRPr="007255CE">
        <w:rPr>
          <w:rFonts w:ascii="Times New Roman" w:hAnsi="Times New Roman" w:cs="Times New Roman"/>
          <w:sz w:val="24"/>
          <w:szCs w:val="24"/>
        </w:rPr>
        <w:t>..........</w:t>
      </w:r>
    </w:p>
    <w:p w14:paraId="54F339A2" w14:textId="1BED4B18" w:rsidR="00AE5719" w:rsidRDefault="001676AD" w:rsidP="00AF10E3">
      <w:pPr>
        <w:spacing w:after="0"/>
        <w:rPr>
          <w:rFonts w:ascii="Times New Roman" w:hAnsi="Times New Roman" w:cs="Times New Roman"/>
          <w:sz w:val="20"/>
          <w:szCs w:val="20"/>
        </w:rPr>
      </w:pPr>
      <w:r w:rsidRPr="002C2FEB">
        <w:rPr>
          <w:rFonts w:ascii="Times New Roman" w:hAnsi="Times New Roman" w:cs="Times New Roman"/>
        </w:rPr>
        <w:t xml:space="preserve">    </w:t>
      </w:r>
      <w:r w:rsidR="00AE5719" w:rsidRPr="002C2FEB">
        <w:rPr>
          <w:rFonts w:ascii="Times New Roman" w:hAnsi="Times New Roman" w:cs="Times New Roman"/>
        </w:rPr>
        <w:t xml:space="preserve">* - </w:t>
      </w:r>
      <w:r w:rsidR="00BB0BDA" w:rsidRPr="002C2FEB">
        <w:rPr>
          <w:rFonts w:ascii="Times New Roman" w:hAnsi="Times New Roman" w:cs="Times New Roman"/>
        </w:rPr>
        <w:t xml:space="preserve">niepotrzebne </w:t>
      </w:r>
      <w:r w:rsidR="002C2FEB" w:rsidRPr="002C2FEB">
        <w:rPr>
          <w:rFonts w:ascii="Times New Roman" w:hAnsi="Times New Roman" w:cs="Times New Roman"/>
        </w:rPr>
        <w:t>skreślić</w:t>
      </w:r>
      <w:r w:rsidR="00AE5719" w:rsidRPr="002C2FEB">
        <w:rPr>
          <w:rFonts w:ascii="Times New Roman" w:hAnsi="Times New Roman" w:cs="Times New Roman"/>
        </w:rPr>
        <w:t xml:space="preserve">                                     </w:t>
      </w:r>
      <w:r w:rsidR="00AE5719" w:rsidRPr="002C2FEB">
        <w:rPr>
          <w:rFonts w:ascii="Times New Roman" w:hAnsi="Times New Roman" w:cs="Times New Roman"/>
          <w:sz w:val="20"/>
          <w:szCs w:val="20"/>
        </w:rPr>
        <w:t xml:space="preserve">                                                                              </w:t>
      </w:r>
      <w:r w:rsidR="00AF10E3" w:rsidRPr="002C2FEB">
        <w:rPr>
          <w:rFonts w:ascii="Times New Roman" w:hAnsi="Times New Roman" w:cs="Times New Roman"/>
          <w:sz w:val="20"/>
          <w:szCs w:val="20"/>
        </w:rPr>
        <w:t xml:space="preserve">        </w:t>
      </w:r>
      <w:r w:rsidRPr="002C2FEB">
        <w:rPr>
          <w:rFonts w:ascii="Times New Roman" w:hAnsi="Times New Roman" w:cs="Times New Roman"/>
          <w:sz w:val="20"/>
          <w:szCs w:val="20"/>
        </w:rPr>
        <w:t xml:space="preserve"> </w:t>
      </w:r>
      <w:r w:rsidR="005E147D">
        <w:rPr>
          <w:rFonts w:ascii="Times New Roman" w:hAnsi="Times New Roman" w:cs="Times New Roman"/>
          <w:sz w:val="20"/>
          <w:szCs w:val="20"/>
        </w:rPr>
        <w:t xml:space="preserve">                                             </w:t>
      </w:r>
      <w:r w:rsidRPr="002C2FEB">
        <w:rPr>
          <w:rFonts w:ascii="Times New Roman" w:hAnsi="Times New Roman" w:cs="Times New Roman"/>
          <w:sz w:val="20"/>
          <w:szCs w:val="20"/>
        </w:rPr>
        <w:t xml:space="preserve"> </w:t>
      </w:r>
      <w:r w:rsidR="00486D10" w:rsidRPr="00AF10E3">
        <w:rPr>
          <w:rFonts w:ascii="Times New Roman" w:hAnsi="Times New Roman" w:cs="Times New Roman"/>
          <w:sz w:val="20"/>
          <w:szCs w:val="20"/>
        </w:rPr>
        <w:t>(data i czytelny podpis)</w:t>
      </w:r>
    </w:p>
    <w:bookmarkEnd w:id="0"/>
    <w:p w14:paraId="0FA18331" w14:textId="77777777" w:rsidR="00906800" w:rsidRDefault="00906800" w:rsidP="00AF10E3">
      <w:pPr>
        <w:spacing w:after="0"/>
        <w:rPr>
          <w:rFonts w:ascii="Times New Roman" w:hAnsi="Times New Roman" w:cs="Times New Roman"/>
          <w:sz w:val="24"/>
          <w:szCs w:val="24"/>
        </w:rPr>
      </w:pPr>
    </w:p>
    <w:p w14:paraId="3B063479" w14:textId="35441334" w:rsidR="00AF10E3" w:rsidRPr="00A457B9" w:rsidRDefault="00240E4F" w:rsidP="00AF10E3">
      <w:pPr>
        <w:spacing w:after="0"/>
        <w:rPr>
          <w:rFonts w:ascii="Times New Roman" w:hAnsi="Times New Roman" w:cs="Times New Roman"/>
          <w:sz w:val="24"/>
          <w:szCs w:val="24"/>
        </w:rPr>
      </w:pPr>
      <w:r w:rsidRPr="00A457B9">
        <w:rPr>
          <w:rFonts w:ascii="Times New Roman" w:hAnsi="Times New Roman" w:cs="Times New Roman"/>
          <w:sz w:val="24"/>
          <w:szCs w:val="24"/>
        </w:rPr>
        <w:lastRenderedPageBreak/>
        <w:t>Objaśnienia:</w:t>
      </w:r>
    </w:p>
    <w:p w14:paraId="47B1FE1E" w14:textId="6FA76E4D" w:rsidR="00AF10E3" w:rsidRPr="005E147D" w:rsidRDefault="003377D1"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 xml:space="preserve">Zasady udzielania pomocy de </w:t>
      </w:r>
      <w:proofErr w:type="spellStart"/>
      <w:r w:rsidRPr="00A457B9">
        <w:rPr>
          <w:rFonts w:ascii="Times New Roman" w:hAnsi="Times New Roman" w:cs="Times New Roman"/>
          <w:sz w:val="24"/>
          <w:szCs w:val="24"/>
        </w:rPr>
        <w:t>minimis</w:t>
      </w:r>
      <w:proofErr w:type="spellEnd"/>
      <w:r w:rsidRPr="00A457B9">
        <w:rPr>
          <w:rFonts w:ascii="Times New Roman" w:hAnsi="Times New Roman" w:cs="Times New Roman"/>
          <w:sz w:val="24"/>
          <w:szCs w:val="24"/>
        </w:rPr>
        <w:t xml:space="preserve"> dla przedstawicieli sektora produkcji rolnej reguluje Rozporządzenie Komisji (UE) nr 1408/2013  </w:t>
      </w:r>
      <w:r w:rsidR="005E147D">
        <w:rPr>
          <w:rFonts w:ascii="Times New Roman" w:hAnsi="Times New Roman" w:cs="Times New Roman"/>
          <w:sz w:val="24"/>
          <w:szCs w:val="24"/>
        </w:rPr>
        <w:t xml:space="preserve">                </w:t>
      </w:r>
      <w:r w:rsidRPr="005E147D">
        <w:rPr>
          <w:rFonts w:ascii="Times New Roman" w:hAnsi="Times New Roman" w:cs="Times New Roman"/>
          <w:sz w:val="24"/>
          <w:szCs w:val="24"/>
        </w:rPr>
        <w:t xml:space="preserve">z dnia 18 grudnia 2013 r. w sprawie stosowania art. 107 i 108 Traktatu o funkcjonowaniu Unii Europejskiej do pomocy de </w:t>
      </w:r>
      <w:proofErr w:type="spellStart"/>
      <w:r w:rsidRPr="005E147D">
        <w:rPr>
          <w:rFonts w:ascii="Times New Roman" w:hAnsi="Times New Roman" w:cs="Times New Roman"/>
          <w:sz w:val="24"/>
          <w:szCs w:val="24"/>
        </w:rPr>
        <w:t>minimis</w:t>
      </w:r>
      <w:proofErr w:type="spellEnd"/>
      <w:r w:rsidRPr="005E147D">
        <w:rPr>
          <w:rFonts w:ascii="Times New Roman" w:hAnsi="Times New Roman" w:cs="Times New Roman"/>
          <w:sz w:val="24"/>
          <w:szCs w:val="24"/>
        </w:rPr>
        <w:t xml:space="preserve"> </w:t>
      </w:r>
      <w:r w:rsidR="005E147D">
        <w:rPr>
          <w:rFonts w:ascii="Times New Roman" w:hAnsi="Times New Roman" w:cs="Times New Roman"/>
          <w:sz w:val="24"/>
          <w:szCs w:val="24"/>
        </w:rPr>
        <w:t xml:space="preserve">                          </w:t>
      </w:r>
      <w:r w:rsidRPr="005E147D">
        <w:rPr>
          <w:rFonts w:ascii="Times New Roman" w:hAnsi="Times New Roman" w:cs="Times New Roman"/>
          <w:sz w:val="24"/>
          <w:szCs w:val="24"/>
        </w:rPr>
        <w:t xml:space="preserve">w sektorze rolnym. Limit wysokości pomocy de </w:t>
      </w:r>
      <w:proofErr w:type="spellStart"/>
      <w:r w:rsidRPr="005E147D">
        <w:rPr>
          <w:rFonts w:ascii="Times New Roman" w:hAnsi="Times New Roman" w:cs="Times New Roman"/>
          <w:sz w:val="24"/>
          <w:szCs w:val="24"/>
        </w:rPr>
        <w:t>minimis</w:t>
      </w:r>
      <w:proofErr w:type="spellEnd"/>
      <w:r w:rsidRPr="005E147D">
        <w:rPr>
          <w:rFonts w:ascii="Times New Roman" w:hAnsi="Times New Roman" w:cs="Times New Roman"/>
          <w:sz w:val="24"/>
          <w:szCs w:val="24"/>
        </w:rPr>
        <w:t xml:space="preserve"> dla producenta rolnego nie może przekroczyć 20</w:t>
      </w:r>
      <w:r w:rsidR="001413A6" w:rsidRPr="005E147D">
        <w:rPr>
          <w:rFonts w:ascii="Times New Roman" w:hAnsi="Times New Roman" w:cs="Times New Roman"/>
          <w:sz w:val="24"/>
          <w:szCs w:val="24"/>
        </w:rPr>
        <w:t xml:space="preserve"> </w:t>
      </w:r>
      <w:r w:rsidRPr="005E147D">
        <w:rPr>
          <w:rFonts w:ascii="Times New Roman" w:hAnsi="Times New Roman" w:cs="Times New Roman"/>
          <w:sz w:val="24"/>
          <w:szCs w:val="24"/>
        </w:rPr>
        <w:t>000,00 euro w okresie obejmującym 3 lata podatkowe.</w:t>
      </w:r>
      <w:r w:rsidR="00AF10E3" w:rsidRPr="005E147D">
        <w:rPr>
          <w:rFonts w:ascii="Times New Roman" w:hAnsi="Times New Roman" w:cs="Times New Roman"/>
          <w:sz w:val="24"/>
          <w:szCs w:val="24"/>
        </w:rPr>
        <w:t xml:space="preserve"> </w:t>
      </w:r>
      <w:r w:rsidR="00240E4F" w:rsidRPr="005E147D">
        <w:rPr>
          <w:rFonts w:ascii="Times New Roman" w:hAnsi="Times New Roman" w:cs="Times New Roman"/>
          <w:sz w:val="24"/>
          <w:szCs w:val="24"/>
        </w:rPr>
        <w:t xml:space="preserve">Pułap ten stosuje się bez względu na formę pomocy i jej cel. </w:t>
      </w:r>
    </w:p>
    <w:p w14:paraId="379BD80B" w14:textId="635DBBD8" w:rsidR="00AF10E3"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Należy podać pełną podstawę prawną udzielenia pomocy (nazwa aktu prawnego).</w:t>
      </w:r>
    </w:p>
    <w:p w14:paraId="7287C7CC" w14:textId="35DCF3D4" w:rsidR="00AF10E3"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Dzień nabycia przez wnioskodawcę prawa do skorzystania z pomocy, a w przypadku gdy udzielenie pomocy w formie ulgi podatkowej</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następuje na podstawie aktu normatywnego –</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terminy określone w art. 2 pkt.</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11 lit. a-c ustawy z dnia</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30 kwietnia 2004</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 xml:space="preserve">r. o postępowaniu w sprawach dotyczących pomocy publicznej </w:t>
      </w:r>
      <w:r w:rsidR="005E147D" w:rsidRPr="007255CE">
        <w:rPr>
          <w:rFonts w:ascii="Times New Roman" w:hAnsi="Times New Roman" w:cs="Times New Roman"/>
          <w:sz w:val="24"/>
          <w:szCs w:val="24"/>
        </w:rPr>
        <w:t>(</w:t>
      </w:r>
      <w:r w:rsidR="005E147D">
        <w:rPr>
          <w:rFonts w:ascii="Times New Roman" w:hAnsi="Times New Roman" w:cs="Times New Roman"/>
          <w:sz w:val="24"/>
          <w:szCs w:val="24"/>
        </w:rPr>
        <w:t xml:space="preserve">t.j. </w:t>
      </w:r>
      <w:r w:rsidR="005E147D" w:rsidRPr="007255CE">
        <w:rPr>
          <w:rFonts w:ascii="Times New Roman" w:hAnsi="Times New Roman" w:cs="Times New Roman"/>
          <w:sz w:val="24"/>
          <w:szCs w:val="24"/>
        </w:rPr>
        <w:t>Dz. U. z 202</w:t>
      </w:r>
      <w:r w:rsidR="005E147D">
        <w:rPr>
          <w:rFonts w:ascii="Times New Roman" w:hAnsi="Times New Roman" w:cs="Times New Roman"/>
          <w:sz w:val="24"/>
          <w:szCs w:val="24"/>
        </w:rPr>
        <w:t>3</w:t>
      </w:r>
      <w:r w:rsidR="005E147D" w:rsidRPr="007255CE">
        <w:rPr>
          <w:rFonts w:ascii="Times New Roman" w:hAnsi="Times New Roman" w:cs="Times New Roman"/>
          <w:sz w:val="24"/>
          <w:szCs w:val="24"/>
        </w:rPr>
        <w:t xml:space="preserve"> r., poz. 70</w:t>
      </w:r>
      <w:r w:rsidR="005E147D">
        <w:rPr>
          <w:rFonts w:ascii="Times New Roman" w:hAnsi="Times New Roman" w:cs="Times New Roman"/>
          <w:sz w:val="24"/>
          <w:szCs w:val="24"/>
        </w:rPr>
        <w:t>2</w:t>
      </w:r>
      <w:r w:rsidR="005E147D" w:rsidRPr="007255CE">
        <w:rPr>
          <w:rFonts w:ascii="Times New Roman" w:hAnsi="Times New Roman" w:cs="Times New Roman"/>
          <w:sz w:val="24"/>
          <w:szCs w:val="24"/>
        </w:rPr>
        <w:t>)</w:t>
      </w:r>
      <w:r w:rsidR="005E147D">
        <w:rPr>
          <w:rFonts w:ascii="Times New Roman" w:hAnsi="Times New Roman" w:cs="Times New Roman"/>
          <w:sz w:val="24"/>
          <w:szCs w:val="24"/>
        </w:rPr>
        <w:t>.</w:t>
      </w:r>
    </w:p>
    <w:p w14:paraId="1519F75C" w14:textId="70981606" w:rsidR="00821167"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 xml:space="preserve">Pomocą jest każde wsparcie udzielone ze środków publicznych w szczególności: dotacje, pożyczki, kredyty, gwarancje, poręczenia, ulgi </w:t>
      </w:r>
      <w:r w:rsidR="00AE5719" w:rsidRPr="00A457B9">
        <w:rPr>
          <w:rFonts w:ascii="Times New Roman" w:hAnsi="Times New Roman" w:cs="Times New Roman"/>
          <w:sz w:val="24"/>
          <w:szCs w:val="24"/>
        </w:rPr>
        <w:t xml:space="preserve"> </w:t>
      </w:r>
      <w:r w:rsidR="005E147D">
        <w:rPr>
          <w:rFonts w:ascii="Times New Roman" w:hAnsi="Times New Roman" w:cs="Times New Roman"/>
          <w:sz w:val="24"/>
          <w:szCs w:val="24"/>
        </w:rPr>
        <w:t xml:space="preserve">             </w:t>
      </w:r>
      <w:r w:rsidRPr="00A457B9">
        <w:rPr>
          <w:rFonts w:ascii="Times New Roman" w:hAnsi="Times New Roman" w:cs="Times New Roman"/>
          <w:sz w:val="24"/>
          <w:szCs w:val="24"/>
        </w:rPr>
        <w:t>i zwolnienia podatkowe, zaniechanie poboru podatku, odroczenie płatności lub rozłożenie na raty płatności podatku, umorzenie zaległości podatkowej  oraz  inne formy wsparcia, które w jakikolwiek sposób uprzywilejowują ich beneficjenta w stosunku do konkurentów.</w:t>
      </w:r>
    </w:p>
    <w:p w14:paraId="03E0F65C" w14:textId="62740B9E" w:rsidR="00AF10E3" w:rsidRPr="00A457B9" w:rsidRDefault="00821167"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w:t>
      </w:r>
      <w:r w:rsidR="00240E4F" w:rsidRPr="00A457B9">
        <w:rPr>
          <w:rFonts w:ascii="Times New Roman" w:hAnsi="Times New Roman" w:cs="Times New Roman"/>
          <w:sz w:val="24"/>
          <w:szCs w:val="24"/>
        </w:rPr>
        <w:t>ależy podać wartość pomocy jako ekwiwalent dotacji, obliczony zgodnie z rozporządzeniem Rady Ministrów z dnia 11 sierpnia 2004 r. w sprawie szczegółowego  sposobu  obliczania  wartości  pomocy  publicznej  udzielanej  w  różnych  formach  (Dz. U.</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z 2018 r.</w:t>
      </w:r>
      <w:r w:rsidR="005E147D">
        <w:rPr>
          <w:rFonts w:ascii="Times New Roman" w:hAnsi="Times New Roman" w:cs="Times New Roman"/>
          <w:sz w:val="24"/>
          <w:szCs w:val="24"/>
        </w:rPr>
        <w:t xml:space="preserve">,                    </w:t>
      </w:r>
      <w:r w:rsidR="00240E4F" w:rsidRPr="00A457B9">
        <w:rPr>
          <w:rFonts w:ascii="Times New Roman" w:hAnsi="Times New Roman" w:cs="Times New Roman"/>
          <w:sz w:val="24"/>
          <w:szCs w:val="24"/>
        </w:rPr>
        <w:t xml:space="preserve">poz.  </w:t>
      </w:r>
      <w:r w:rsidRPr="00A457B9">
        <w:rPr>
          <w:rFonts w:ascii="Times New Roman" w:hAnsi="Times New Roman" w:cs="Times New Roman"/>
          <w:sz w:val="24"/>
          <w:szCs w:val="24"/>
        </w:rPr>
        <w:t>461</w:t>
      </w:r>
      <w:r w:rsidR="00240E4F" w:rsidRPr="00A457B9">
        <w:rPr>
          <w:rFonts w:ascii="Times New Roman" w:hAnsi="Times New Roman" w:cs="Times New Roman"/>
          <w:sz w:val="24"/>
          <w:szCs w:val="24"/>
        </w:rPr>
        <w:t xml:space="preserve">), wydanym na podstawie art. 11 ust. 2 </w:t>
      </w:r>
      <w:bookmarkStart w:id="1" w:name="_Hlk145936523"/>
      <w:r w:rsidR="00240E4F" w:rsidRPr="00A457B9">
        <w:rPr>
          <w:rFonts w:ascii="Times New Roman" w:hAnsi="Times New Roman" w:cs="Times New Roman"/>
          <w:sz w:val="24"/>
          <w:szCs w:val="24"/>
        </w:rPr>
        <w:t>ustawy z dnia 30 kwietnia 2004 r. o postępowaniu w sprawach dotyczących pomocy publicznej</w:t>
      </w:r>
      <w:r w:rsidR="005E147D">
        <w:rPr>
          <w:rFonts w:ascii="Times New Roman" w:hAnsi="Times New Roman" w:cs="Times New Roman"/>
          <w:sz w:val="24"/>
          <w:szCs w:val="24"/>
        </w:rPr>
        <w:t xml:space="preserve"> </w:t>
      </w:r>
      <w:bookmarkEnd w:id="1"/>
      <w:r w:rsidR="005E147D" w:rsidRPr="007255CE">
        <w:rPr>
          <w:rFonts w:ascii="Times New Roman" w:hAnsi="Times New Roman" w:cs="Times New Roman"/>
          <w:sz w:val="24"/>
          <w:szCs w:val="24"/>
        </w:rPr>
        <w:t>(</w:t>
      </w:r>
      <w:r w:rsidR="005E147D">
        <w:rPr>
          <w:rFonts w:ascii="Times New Roman" w:hAnsi="Times New Roman" w:cs="Times New Roman"/>
          <w:sz w:val="24"/>
          <w:szCs w:val="24"/>
        </w:rPr>
        <w:t xml:space="preserve">t.j. </w:t>
      </w:r>
      <w:r w:rsidR="005E147D" w:rsidRPr="007255CE">
        <w:rPr>
          <w:rFonts w:ascii="Times New Roman" w:hAnsi="Times New Roman" w:cs="Times New Roman"/>
          <w:sz w:val="24"/>
          <w:szCs w:val="24"/>
        </w:rPr>
        <w:t>Dz. U. z 202</w:t>
      </w:r>
      <w:r w:rsidR="005E147D">
        <w:rPr>
          <w:rFonts w:ascii="Times New Roman" w:hAnsi="Times New Roman" w:cs="Times New Roman"/>
          <w:sz w:val="24"/>
          <w:szCs w:val="24"/>
        </w:rPr>
        <w:t>3</w:t>
      </w:r>
      <w:r w:rsidR="005E147D" w:rsidRPr="007255CE">
        <w:rPr>
          <w:rFonts w:ascii="Times New Roman" w:hAnsi="Times New Roman" w:cs="Times New Roman"/>
          <w:sz w:val="24"/>
          <w:szCs w:val="24"/>
        </w:rPr>
        <w:t xml:space="preserve"> r., poz. 70</w:t>
      </w:r>
      <w:r w:rsidR="005E147D">
        <w:rPr>
          <w:rFonts w:ascii="Times New Roman" w:hAnsi="Times New Roman" w:cs="Times New Roman"/>
          <w:sz w:val="24"/>
          <w:szCs w:val="24"/>
        </w:rPr>
        <w:t>2</w:t>
      </w:r>
      <w:r w:rsidR="005E147D" w:rsidRPr="007255CE">
        <w:rPr>
          <w:rFonts w:ascii="Times New Roman" w:hAnsi="Times New Roman" w:cs="Times New Roman"/>
          <w:sz w:val="24"/>
          <w:szCs w:val="24"/>
        </w:rPr>
        <w:t>)</w:t>
      </w:r>
      <w:r w:rsidR="005E147D">
        <w:rPr>
          <w:rFonts w:ascii="Times New Roman" w:hAnsi="Times New Roman" w:cs="Times New Roman"/>
          <w:sz w:val="24"/>
          <w:szCs w:val="24"/>
        </w:rPr>
        <w:t>.</w:t>
      </w:r>
    </w:p>
    <w:p w14:paraId="7992E142" w14:textId="7C043A22" w:rsidR="00240E4F"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Należy podać wartość pomocy w euro ustaloną zgodnie z art. 11 ust. 3 ustawy z dnia 30 kwietnia 2004</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 xml:space="preserve">r. o postępowaniu w sprawach dotyczących pomocy  publicznej  </w:t>
      </w:r>
      <w:r w:rsidR="005E147D" w:rsidRPr="005E147D">
        <w:rPr>
          <w:rFonts w:ascii="Times New Roman" w:hAnsi="Times New Roman" w:cs="Times New Roman"/>
          <w:sz w:val="24"/>
          <w:szCs w:val="24"/>
        </w:rPr>
        <w:t>(t.j. Dz. U. z 2023 r., poz. 702)</w:t>
      </w:r>
      <w:r w:rsidR="005E147D">
        <w:rPr>
          <w:rFonts w:ascii="Times New Roman" w:hAnsi="Times New Roman" w:cs="Times New Roman"/>
          <w:sz w:val="24"/>
          <w:szCs w:val="24"/>
        </w:rPr>
        <w:t xml:space="preserve"> </w:t>
      </w:r>
      <w:r w:rsidRPr="00A457B9">
        <w:rPr>
          <w:rFonts w:ascii="Times New Roman" w:hAnsi="Times New Roman" w:cs="Times New Roman"/>
          <w:sz w:val="24"/>
          <w:szCs w:val="24"/>
        </w:rPr>
        <w:t>-</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równowartość pomocy w euro ustala się według kursu średniego walut obcych, ogłaszanego przez Narodowy Bank Polski, obowiązującego w dniu udzielenia pomocy</w:t>
      </w:r>
      <w:r w:rsidR="00C063F0" w:rsidRPr="00A457B9">
        <w:rPr>
          <w:rFonts w:ascii="Times New Roman" w:hAnsi="Times New Roman" w:cs="Times New Roman"/>
          <w:sz w:val="24"/>
          <w:szCs w:val="24"/>
        </w:rPr>
        <w:t>.</w:t>
      </w:r>
    </w:p>
    <w:p w14:paraId="5F748565" w14:textId="17DBD27F" w:rsidR="00C063F0" w:rsidRPr="00A457B9" w:rsidRDefault="00C063F0" w:rsidP="00C063F0">
      <w:pPr>
        <w:spacing w:after="0"/>
        <w:ind w:left="360"/>
        <w:rPr>
          <w:rFonts w:ascii="Times New Roman" w:hAnsi="Times New Roman" w:cs="Times New Roman"/>
          <w:sz w:val="20"/>
          <w:szCs w:val="20"/>
        </w:rPr>
      </w:pPr>
    </w:p>
    <w:p w14:paraId="3312B5E8" w14:textId="77777777" w:rsidR="00A457B9" w:rsidRDefault="00A457B9" w:rsidP="00A457B9">
      <w:pPr>
        <w:spacing w:after="0"/>
        <w:ind w:left="360"/>
        <w:rPr>
          <w:rFonts w:ascii="Times New Roman" w:hAnsi="Times New Roman" w:cs="Times New Roman"/>
          <w:b/>
          <w:sz w:val="20"/>
          <w:szCs w:val="20"/>
        </w:rPr>
      </w:pPr>
    </w:p>
    <w:p w14:paraId="00C9DDF2" w14:textId="77777777" w:rsidR="00A457B9" w:rsidRDefault="00A457B9" w:rsidP="00A457B9">
      <w:pPr>
        <w:spacing w:after="0"/>
        <w:ind w:left="360"/>
        <w:rPr>
          <w:rFonts w:ascii="Times New Roman" w:hAnsi="Times New Roman" w:cs="Times New Roman"/>
          <w:b/>
          <w:sz w:val="20"/>
          <w:szCs w:val="20"/>
        </w:rPr>
      </w:pPr>
    </w:p>
    <w:p w14:paraId="4C0E78CB" w14:textId="77777777" w:rsidR="00A457B9" w:rsidRDefault="00A457B9" w:rsidP="00A457B9">
      <w:pPr>
        <w:spacing w:after="0"/>
        <w:ind w:left="360"/>
        <w:rPr>
          <w:rFonts w:ascii="Times New Roman" w:hAnsi="Times New Roman" w:cs="Times New Roman"/>
          <w:b/>
          <w:sz w:val="20"/>
          <w:szCs w:val="20"/>
        </w:rPr>
      </w:pPr>
    </w:p>
    <w:p w14:paraId="5227CB05" w14:textId="77777777" w:rsidR="00A457B9" w:rsidRDefault="00A457B9" w:rsidP="00A457B9">
      <w:pPr>
        <w:spacing w:after="0"/>
        <w:ind w:left="360"/>
        <w:rPr>
          <w:rFonts w:ascii="Times New Roman" w:hAnsi="Times New Roman" w:cs="Times New Roman"/>
          <w:b/>
          <w:sz w:val="20"/>
          <w:szCs w:val="20"/>
        </w:rPr>
      </w:pPr>
    </w:p>
    <w:p w14:paraId="4BBBCD43" w14:textId="77777777" w:rsidR="00A457B9" w:rsidRDefault="00A457B9" w:rsidP="00A457B9">
      <w:pPr>
        <w:spacing w:after="0"/>
        <w:ind w:left="360"/>
        <w:rPr>
          <w:rFonts w:ascii="Times New Roman" w:hAnsi="Times New Roman" w:cs="Times New Roman"/>
          <w:b/>
          <w:sz w:val="20"/>
          <w:szCs w:val="20"/>
        </w:rPr>
      </w:pPr>
    </w:p>
    <w:p w14:paraId="68E115AE" w14:textId="77777777" w:rsidR="00A457B9" w:rsidRDefault="00A457B9" w:rsidP="00A457B9">
      <w:pPr>
        <w:spacing w:after="0"/>
        <w:ind w:left="360"/>
        <w:rPr>
          <w:rFonts w:ascii="Times New Roman" w:hAnsi="Times New Roman" w:cs="Times New Roman"/>
          <w:b/>
          <w:sz w:val="20"/>
          <w:szCs w:val="20"/>
        </w:rPr>
      </w:pPr>
    </w:p>
    <w:p w14:paraId="74F95C93" w14:textId="77777777" w:rsidR="00A457B9" w:rsidRDefault="00A457B9" w:rsidP="00A457B9">
      <w:pPr>
        <w:spacing w:after="0"/>
        <w:ind w:left="360"/>
        <w:rPr>
          <w:rFonts w:ascii="Times New Roman" w:hAnsi="Times New Roman" w:cs="Times New Roman"/>
          <w:b/>
          <w:sz w:val="20"/>
          <w:szCs w:val="20"/>
        </w:rPr>
      </w:pPr>
    </w:p>
    <w:p w14:paraId="3C8BEADA" w14:textId="77777777" w:rsidR="00A457B9" w:rsidRDefault="00A457B9" w:rsidP="00A457B9">
      <w:pPr>
        <w:spacing w:after="0"/>
        <w:ind w:left="360"/>
        <w:rPr>
          <w:rFonts w:ascii="Times New Roman" w:hAnsi="Times New Roman" w:cs="Times New Roman"/>
          <w:b/>
          <w:sz w:val="20"/>
          <w:szCs w:val="20"/>
        </w:rPr>
      </w:pPr>
    </w:p>
    <w:p w14:paraId="27935A36" w14:textId="77777777" w:rsidR="00A457B9" w:rsidRDefault="00A457B9" w:rsidP="00A457B9">
      <w:pPr>
        <w:spacing w:after="0"/>
        <w:ind w:left="360"/>
        <w:rPr>
          <w:rFonts w:ascii="Times New Roman" w:hAnsi="Times New Roman" w:cs="Times New Roman"/>
          <w:b/>
          <w:sz w:val="20"/>
          <w:szCs w:val="20"/>
        </w:rPr>
      </w:pPr>
    </w:p>
    <w:p w14:paraId="2BFE2A2A" w14:textId="77777777" w:rsidR="00906800" w:rsidRDefault="00906800" w:rsidP="00A457B9">
      <w:pPr>
        <w:spacing w:after="0"/>
        <w:ind w:left="360"/>
        <w:rPr>
          <w:rFonts w:ascii="Times New Roman" w:hAnsi="Times New Roman" w:cs="Times New Roman"/>
          <w:b/>
          <w:sz w:val="20"/>
          <w:szCs w:val="20"/>
        </w:rPr>
      </w:pPr>
    </w:p>
    <w:p w14:paraId="4BAFB74D" w14:textId="77777777" w:rsidR="00906800" w:rsidRDefault="00906800" w:rsidP="00A457B9">
      <w:pPr>
        <w:spacing w:after="0"/>
        <w:ind w:left="360"/>
        <w:rPr>
          <w:rFonts w:ascii="Times New Roman" w:hAnsi="Times New Roman" w:cs="Times New Roman"/>
          <w:b/>
          <w:sz w:val="20"/>
          <w:szCs w:val="20"/>
        </w:rPr>
      </w:pPr>
    </w:p>
    <w:p w14:paraId="0CF49017" w14:textId="77777777" w:rsidR="00A457B9" w:rsidRDefault="00A457B9" w:rsidP="00A457B9">
      <w:pPr>
        <w:spacing w:after="0"/>
        <w:ind w:left="360"/>
        <w:rPr>
          <w:rFonts w:ascii="Times New Roman" w:hAnsi="Times New Roman" w:cs="Times New Roman"/>
          <w:b/>
          <w:sz w:val="20"/>
          <w:szCs w:val="20"/>
        </w:rPr>
      </w:pPr>
    </w:p>
    <w:p w14:paraId="7DEBF46C" w14:textId="77777777" w:rsidR="00A457B9" w:rsidRDefault="00A457B9" w:rsidP="00A457B9">
      <w:pPr>
        <w:spacing w:after="0"/>
        <w:ind w:left="360"/>
        <w:rPr>
          <w:rFonts w:ascii="Times New Roman" w:hAnsi="Times New Roman" w:cs="Times New Roman"/>
          <w:b/>
          <w:sz w:val="20"/>
          <w:szCs w:val="20"/>
        </w:rPr>
      </w:pPr>
    </w:p>
    <w:p w14:paraId="1399C6D8" w14:textId="77777777" w:rsidR="00A457B9" w:rsidRDefault="00A457B9" w:rsidP="00A457B9">
      <w:pPr>
        <w:spacing w:after="0"/>
        <w:rPr>
          <w:rFonts w:ascii="Times New Roman" w:hAnsi="Times New Roman" w:cs="Times New Roman"/>
          <w:b/>
          <w:sz w:val="20"/>
          <w:szCs w:val="20"/>
        </w:rPr>
      </w:pPr>
    </w:p>
    <w:p w14:paraId="5C5FE986" w14:textId="77777777" w:rsidR="005E147D" w:rsidRPr="007971BB" w:rsidRDefault="005E147D" w:rsidP="005E147D">
      <w:pPr>
        <w:spacing w:line="240" w:lineRule="auto"/>
        <w:jc w:val="center"/>
        <w:rPr>
          <w:rFonts w:ascii="Times New Roman" w:eastAsia="Calibri" w:hAnsi="Times New Roman" w:cs="Times New Roman"/>
          <w:b/>
          <w:bCs/>
          <w:sz w:val="24"/>
          <w:szCs w:val="24"/>
        </w:rPr>
      </w:pPr>
      <w:r w:rsidRPr="007971BB">
        <w:rPr>
          <w:rFonts w:ascii="Times New Roman" w:eastAsia="Calibri" w:hAnsi="Times New Roman" w:cs="Times New Roman"/>
          <w:b/>
          <w:bCs/>
          <w:sz w:val="24"/>
          <w:szCs w:val="24"/>
        </w:rPr>
        <w:lastRenderedPageBreak/>
        <w:t>KLAUZULA INFORMACYJNA</w:t>
      </w:r>
    </w:p>
    <w:p w14:paraId="668EAF8A" w14:textId="77777777" w:rsidR="005E147D" w:rsidRPr="007971BB" w:rsidRDefault="005E147D" w:rsidP="005E147D">
      <w:pPr>
        <w:spacing w:after="0" w:line="240" w:lineRule="auto"/>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Zgodnie z art. 13 ust. 1 Rozporządzenia Parlamentu Europejskiego i Rady UE 2016/679 z dnia 27 kwietnia 2016 r. w sprawie ochrony osób fizycznych w związku z przetwarzaniem danych osobowych i w sprawie swobodnego przepływu takich danych</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oraz uchylenia dyrektywy 95/46/WE (ogólne rozporządzenie o ochronie danych) Dz. U. UE. L. 119.1 z 04.05.2016 Administrator Danych przekazuje następujące informacje:</w:t>
      </w:r>
    </w:p>
    <w:p w14:paraId="0AF136A0"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color w:val="000000" w:themeColor="text1"/>
          <w:sz w:val="24"/>
          <w:szCs w:val="24"/>
        </w:rPr>
      </w:pPr>
      <w:r w:rsidRPr="007971BB">
        <w:rPr>
          <w:rFonts w:ascii="Times New Roman" w:eastAsia="Calibri" w:hAnsi="Times New Roman" w:cs="Times New Roman"/>
          <w:sz w:val="24"/>
          <w:szCs w:val="24"/>
        </w:rPr>
        <w:t>Administratorem Pani/Pana danych w Urzędzie Gminy Łanięta jest Wójt Gminy Łanięta z siedzibą w Łaniętach, Łanięta 16, 99-306 Łanięta.</w:t>
      </w:r>
    </w:p>
    <w:p w14:paraId="62C94468"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color w:val="000000" w:themeColor="text1"/>
          <w:sz w:val="24"/>
          <w:szCs w:val="24"/>
        </w:rPr>
        <w:t>Inspektorem ochrony danych osobowych jest Paweł Modrzejewski, kontakt: inspektor@kiodo.pl, tel</w:t>
      </w:r>
      <w:r w:rsidRPr="007971BB">
        <w:rPr>
          <w:rFonts w:ascii="Times New Roman" w:eastAsia="Calibri" w:hAnsi="Times New Roman" w:cs="Times New Roman"/>
          <w:sz w:val="24"/>
          <w:szCs w:val="24"/>
        </w:rPr>
        <w:t>. 544 544 001.</w:t>
      </w:r>
    </w:p>
    <w:p w14:paraId="5E523108" w14:textId="5FBE317F" w:rsidR="005E147D" w:rsidRPr="0036239D"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 xml:space="preserve">Pani/Pana dane osobowe będą przetwarzane w celu realizacji zadań związanych z </w:t>
      </w:r>
      <w:r>
        <w:rPr>
          <w:rFonts w:ascii="Times New Roman" w:eastAsia="Calibri" w:hAnsi="Times New Roman" w:cs="Times New Roman"/>
          <w:sz w:val="24"/>
          <w:szCs w:val="24"/>
        </w:rPr>
        <w:t>gospodarowaniem odpadami komunalnymi</w:t>
      </w:r>
      <w:r w:rsidRPr="007971BB">
        <w:rPr>
          <w:rFonts w:ascii="Times New Roman" w:eastAsia="Calibri" w:hAnsi="Times New Roman" w:cs="Times New Roman"/>
          <w:sz w:val="24"/>
          <w:szCs w:val="24"/>
        </w:rPr>
        <w:t>, na podstawie art. 6 ust. 1 lit.</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c RODO (tj. przetwarzanie jest niezbędne do wypełnienia obowiązku prawnego ciążącego na administratorze) w związku</w:t>
      </w:r>
      <w:r>
        <w:rPr>
          <w:rFonts w:ascii="Times New Roman" w:eastAsia="Calibri" w:hAnsi="Times New Roman" w:cs="Times New Roman"/>
          <w:sz w:val="24"/>
          <w:szCs w:val="24"/>
        </w:rPr>
        <w:t xml:space="preserve"> </w:t>
      </w:r>
      <w:r w:rsidRPr="0036239D">
        <w:rPr>
          <w:rFonts w:ascii="Times New Roman" w:eastAsia="Calibri" w:hAnsi="Times New Roman" w:cs="Times New Roman"/>
          <w:sz w:val="24"/>
          <w:szCs w:val="24"/>
        </w:rPr>
        <w:t>z ustawą z dnia 13 września 1996 r. o utrzymaniu czystości</w:t>
      </w:r>
      <w:r>
        <w:rPr>
          <w:rFonts w:ascii="Times New Roman" w:eastAsia="Calibri" w:hAnsi="Times New Roman" w:cs="Times New Roman"/>
          <w:sz w:val="24"/>
          <w:szCs w:val="24"/>
        </w:rPr>
        <w:t xml:space="preserve"> </w:t>
      </w:r>
      <w:r w:rsidRPr="0036239D">
        <w:rPr>
          <w:rFonts w:ascii="Times New Roman" w:eastAsia="Calibri" w:hAnsi="Times New Roman" w:cs="Times New Roman"/>
          <w:sz w:val="24"/>
          <w:szCs w:val="24"/>
        </w:rPr>
        <w:t>i porządku w gminach.</w:t>
      </w:r>
    </w:p>
    <w:p w14:paraId="122FE54A"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527BF224"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osobowe będą przetwarzane przez okres niezbędny do realizacji celów oraz przechowywane przez okres 5 lat, w celu realizacji obowiązku archiwizacyjnego wynikającego z przepisów prawa.</w:t>
      </w:r>
    </w:p>
    <w:p w14:paraId="780539FF"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7B8EF38E"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Ma Pani/Pan prawo wniesienia skargi do PUODO gdy uzna, że przetwarzanie Pani/Pana danych osobowych narusza przepisy Rozporządzenia.</w:t>
      </w:r>
    </w:p>
    <w:p w14:paraId="36227B9C" w14:textId="6074AA88" w:rsidR="005E147D"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Podanie przez Panią/Pana danych osobowych w zakresie wymaganym obowiązującymi</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 xml:space="preserve">przepisami prawa jest obligatoryjne, na podstawie </w:t>
      </w:r>
      <w:r>
        <w:rPr>
          <w:rFonts w:ascii="Times New Roman" w:eastAsia="Calibri" w:hAnsi="Times New Roman" w:cs="Times New Roman"/>
          <w:sz w:val="24"/>
          <w:szCs w:val="24"/>
        </w:rPr>
        <w:t>zapisów</w:t>
      </w:r>
      <w:r w:rsidRPr="00D6023B">
        <w:rPr>
          <w:rFonts w:ascii="Times New Roman" w:eastAsia="Calibri" w:hAnsi="Times New Roman" w:cs="Times New Roman"/>
          <w:sz w:val="24"/>
          <w:szCs w:val="24"/>
        </w:rPr>
        <w:t xml:space="preserve"> </w:t>
      </w:r>
      <w:r w:rsidRPr="005E147D">
        <w:rPr>
          <w:rFonts w:ascii="Times New Roman" w:eastAsia="Calibri" w:hAnsi="Times New Roman" w:cs="Times New Roman"/>
          <w:sz w:val="24"/>
          <w:szCs w:val="24"/>
        </w:rPr>
        <w:t>ustawy z dnia 30 kwietnia 2004 r. o postępowaniu w sprawach dotyczących pomocy publicznej</w:t>
      </w:r>
      <w:r>
        <w:rPr>
          <w:rFonts w:ascii="Times New Roman" w:eastAsia="Calibri" w:hAnsi="Times New Roman" w:cs="Times New Roman"/>
          <w:sz w:val="24"/>
          <w:szCs w:val="24"/>
        </w:rPr>
        <w:t>.</w:t>
      </w:r>
    </w:p>
    <w:p w14:paraId="63ECCE3C" w14:textId="77777777" w:rsidR="005E147D" w:rsidRPr="00D6023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Pani/Pana dane osobowe nie będą przetwarzane w sposób zautomatyzowany i nie będą profilowane.</w:t>
      </w:r>
    </w:p>
    <w:p w14:paraId="0EB0C757"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nie będą przekazywane do Państw trzecich.</w:t>
      </w:r>
    </w:p>
    <w:p w14:paraId="2EDC0B87" w14:textId="77777777" w:rsidR="005E147D" w:rsidRPr="007971BB" w:rsidRDefault="005E147D" w:rsidP="005E147D">
      <w:pPr>
        <w:spacing w:before="240" w:after="0" w:line="240" w:lineRule="auto"/>
        <w:ind w:left="360"/>
        <w:jc w:val="both"/>
        <w:rPr>
          <w:rFonts w:ascii="Times New Roman" w:eastAsia="Times New Roman" w:hAnsi="Times New Roman" w:cs="Times New Roman"/>
          <w:b/>
          <w:sz w:val="24"/>
          <w:szCs w:val="24"/>
          <w:lang w:eastAsia="pl-PL"/>
        </w:rPr>
      </w:pPr>
      <w:r w:rsidRPr="007971BB">
        <w:rPr>
          <w:rFonts w:ascii="Times New Roman" w:eastAsia="Times New Roman" w:hAnsi="Times New Roman" w:cs="Times New Roman"/>
          <w:b/>
          <w:sz w:val="24"/>
          <w:szCs w:val="24"/>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2C05212C" w14:textId="77777777" w:rsidR="00A457B9" w:rsidRDefault="00A457B9" w:rsidP="00A457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238937D" w14:textId="0F7E1957" w:rsidR="00A457B9" w:rsidRDefault="00A457B9" w:rsidP="00A457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21189B">
        <w:rPr>
          <w:rFonts w:ascii="Times New Roman" w:hAnsi="Times New Roman" w:cs="Times New Roman"/>
          <w:sz w:val="24"/>
          <w:szCs w:val="24"/>
        </w:rPr>
        <w:t xml:space="preserve">                                                                         </w:t>
      </w:r>
      <w:r w:rsidRPr="007255CE">
        <w:rPr>
          <w:rFonts w:ascii="Times New Roman" w:hAnsi="Times New Roman" w:cs="Times New Roman"/>
          <w:sz w:val="24"/>
          <w:szCs w:val="24"/>
        </w:rPr>
        <w:t>.......................................................................</w:t>
      </w:r>
    </w:p>
    <w:p w14:paraId="5F7F0743" w14:textId="5498DC62" w:rsidR="00A457B9" w:rsidRDefault="00A457B9" w:rsidP="00A457B9">
      <w:pPr>
        <w:spacing w:after="0"/>
        <w:rPr>
          <w:rFonts w:ascii="Times New Roman" w:hAnsi="Times New Roman" w:cs="Times New Roman"/>
          <w:sz w:val="20"/>
          <w:szCs w:val="20"/>
        </w:rPr>
      </w:pPr>
      <w:r>
        <w:rPr>
          <w:rFonts w:ascii="Times New Roman" w:hAnsi="Times New Roman" w:cs="Times New Roman"/>
          <w:sz w:val="20"/>
          <w:szCs w:val="20"/>
        </w:rPr>
        <w:t xml:space="preserve">                                                                                                                                                                               </w:t>
      </w:r>
      <w:r w:rsidR="0021189B">
        <w:rPr>
          <w:rFonts w:ascii="Times New Roman" w:hAnsi="Times New Roman" w:cs="Times New Roman"/>
          <w:sz w:val="20"/>
          <w:szCs w:val="20"/>
        </w:rPr>
        <w:t xml:space="preserve">                                           </w:t>
      </w:r>
      <w:r w:rsidRPr="00AF10E3">
        <w:rPr>
          <w:rFonts w:ascii="Times New Roman" w:hAnsi="Times New Roman" w:cs="Times New Roman"/>
          <w:sz w:val="20"/>
          <w:szCs w:val="20"/>
        </w:rPr>
        <w:t xml:space="preserve"> (data i czytelny podpis)</w:t>
      </w:r>
    </w:p>
    <w:p w14:paraId="672702D7" w14:textId="77777777" w:rsidR="00C063F0" w:rsidRPr="00A457B9" w:rsidRDefault="00C063F0" w:rsidP="00C063F0">
      <w:pPr>
        <w:spacing w:after="0"/>
        <w:ind w:left="360"/>
        <w:rPr>
          <w:rFonts w:ascii="Times New Roman" w:hAnsi="Times New Roman" w:cs="Times New Roman"/>
          <w:sz w:val="20"/>
          <w:szCs w:val="20"/>
        </w:rPr>
      </w:pPr>
    </w:p>
    <w:sectPr w:rsidR="00C063F0" w:rsidRPr="00A457B9" w:rsidSect="00906800">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80E1" w14:textId="77777777" w:rsidR="007E00A2" w:rsidRDefault="007E00A2" w:rsidP="00906800">
      <w:pPr>
        <w:spacing w:after="0" w:line="240" w:lineRule="auto"/>
      </w:pPr>
      <w:r>
        <w:separator/>
      </w:r>
    </w:p>
  </w:endnote>
  <w:endnote w:type="continuationSeparator" w:id="0">
    <w:p w14:paraId="5FE5E3F5" w14:textId="77777777" w:rsidR="007E00A2" w:rsidRDefault="007E00A2" w:rsidP="0090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303" w14:textId="77777777" w:rsidR="007E00A2" w:rsidRDefault="007E00A2" w:rsidP="00906800">
      <w:pPr>
        <w:spacing w:after="0" w:line="240" w:lineRule="auto"/>
      </w:pPr>
      <w:r>
        <w:separator/>
      </w:r>
    </w:p>
  </w:footnote>
  <w:footnote w:type="continuationSeparator" w:id="0">
    <w:p w14:paraId="6799DC9F" w14:textId="77777777" w:rsidR="007E00A2" w:rsidRDefault="007E00A2" w:rsidP="0090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DDD"/>
    <w:multiLevelType w:val="hybridMultilevel"/>
    <w:tmpl w:val="26144842"/>
    <w:lvl w:ilvl="0" w:tplc="0994F15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03322A6"/>
    <w:multiLevelType w:val="hybridMultilevel"/>
    <w:tmpl w:val="2384C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4159762">
    <w:abstractNumId w:val="4"/>
  </w:num>
  <w:num w:numId="2" w16cid:durableId="1465805784">
    <w:abstractNumId w:val="5"/>
  </w:num>
  <w:num w:numId="3" w16cid:durableId="536086398">
    <w:abstractNumId w:val="3"/>
  </w:num>
  <w:num w:numId="4" w16cid:durableId="982658322">
    <w:abstractNumId w:val="1"/>
  </w:num>
  <w:num w:numId="5" w16cid:durableId="669991508">
    <w:abstractNumId w:val="2"/>
  </w:num>
  <w:num w:numId="6" w16cid:durableId="74168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10"/>
    <w:rsid w:val="00023847"/>
    <w:rsid w:val="001413A6"/>
    <w:rsid w:val="001466D4"/>
    <w:rsid w:val="001676AD"/>
    <w:rsid w:val="0021189B"/>
    <w:rsid w:val="00240E4F"/>
    <w:rsid w:val="002C2FEB"/>
    <w:rsid w:val="003377D1"/>
    <w:rsid w:val="0038205F"/>
    <w:rsid w:val="00486D10"/>
    <w:rsid w:val="004E631A"/>
    <w:rsid w:val="00567AA0"/>
    <w:rsid w:val="005E147D"/>
    <w:rsid w:val="00632400"/>
    <w:rsid w:val="006865B2"/>
    <w:rsid w:val="007255CE"/>
    <w:rsid w:val="007E00A2"/>
    <w:rsid w:val="00821167"/>
    <w:rsid w:val="008C463C"/>
    <w:rsid w:val="00906800"/>
    <w:rsid w:val="009C2C36"/>
    <w:rsid w:val="00A457B9"/>
    <w:rsid w:val="00AB181D"/>
    <w:rsid w:val="00AB3CCB"/>
    <w:rsid w:val="00AE5719"/>
    <w:rsid w:val="00AF10E3"/>
    <w:rsid w:val="00B331FC"/>
    <w:rsid w:val="00B50694"/>
    <w:rsid w:val="00BB0BDA"/>
    <w:rsid w:val="00BD5324"/>
    <w:rsid w:val="00C063F0"/>
    <w:rsid w:val="00CB600C"/>
    <w:rsid w:val="00D73622"/>
    <w:rsid w:val="00EB50D0"/>
    <w:rsid w:val="00EC4BAC"/>
    <w:rsid w:val="00F17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8E5B"/>
  <w15:chartTrackingRefBased/>
  <w15:docId w15:val="{E53596EF-DF6B-43F6-B23A-3C834E57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8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F10E3"/>
    <w:pPr>
      <w:ind w:left="720"/>
      <w:contextualSpacing/>
    </w:pPr>
  </w:style>
  <w:style w:type="character" w:styleId="Hipercze">
    <w:name w:val="Hyperlink"/>
    <w:basedOn w:val="Domylnaczcionkaakapitu"/>
    <w:uiPriority w:val="99"/>
    <w:unhideWhenUsed/>
    <w:rsid w:val="00C063F0"/>
    <w:rPr>
      <w:color w:val="0563C1" w:themeColor="hyperlink"/>
      <w:u w:val="single"/>
    </w:rPr>
  </w:style>
  <w:style w:type="character" w:styleId="Nierozpoznanawzmianka">
    <w:name w:val="Unresolved Mention"/>
    <w:basedOn w:val="Domylnaczcionkaakapitu"/>
    <w:uiPriority w:val="99"/>
    <w:semiHidden/>
    <w:unhideWhenUsed/>
    <w:rsid w:val="00C063F0"/>
    <w:rPr>
      <w:color w:val="605E5C"/>
      <w:shd w:val="clear" w:color="auto" w:fill="E1DFDD"/>
    </w:rPr>
  </w:style>
  <w:style w:type="paragraph" w:styleId="Nagwek">
    <w:name w:val="header"/>
    <w:basedOn w:val="Normalny"/>
    <w:link w:val="NagwekZnak"/>
    <w:uiPriority w:val="99"/>
    <w:unhideWhenUsed/>
    <w:rsid w:val="009068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800"/>
  </w:style>
  <w:style w:type="paragraph" w:styleId="Stopka">
    <w:name w:val="footer"/>
    <w:basedOn w:val="Normalny"/>
    <w:link w:val="StopkaZnak"/>
    <w:uiPriority w:val="99"/>
    <w:unhideWhenUsed/>
    <w:rsid w:val="00906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6223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Szustowski</dc:creator>
  <cp:keywords/>
  <dc:description/>
  <cp:lastModifiedBy>Bartosz Szustowski</cp:lastModifiedBy>
  <cp:revision>2</cp:revision>
  <cp:lastPrinted>2023-09-18T11:52:00Z</cp:lastPrinted>
  <dcterms:created xsi:type="dcterms:W3CDTF">2023-09-19T09:39:00Z</dcterms:created>
  <dcterms:modified xsi:type="dcterms:W3CDTF">2023-09-19T09:39:00Z</dcterms:modified>
</cp:coreProperties>
</file>