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4989" w14:textId="2BA3BD45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  <w:r w:rsidRPr="00D4643B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Łanięta</w:t>
      </w:r>
      <w:r w:rsidRPr="00D4643B">
        <w:rPr>
          <w:rFonts w:ascii="Times New Roman" w:hAnsi="Times New Roman" w:cs="Times New Roman"/>
          <w:sz w:val="24"/>
          <w:szCs w:val="24"/>
          <w:lang w:eastAsia="ar-SA"/>
        </w:rPr>
        <w:t>, dnia .....</w:t>
      </w:r>
      <w:r w:rsidR="00FE09AB">
        <w:rPr>
          <w:rFonts w:ascii="Times New Roman" w:hAnsi="Times New Roman" w:cs="Times New Roman"/>
          <w:sz w:val="24"/>
          <w:szCs w:val="24"/>
          <w:lang w:eastAsia="ar-SA"/>
        </w:rPr>
        <w:t>....</w:t>
      </w:r>
      <w:r w:rsidRPr="00D4643B">
        <w:rPr>
          <w:rFonts w:ascii="Times New Roman" w:hAnsi="Times New Roman" w:cs="Times New Roman"/>
          <w:sz w:val="24"/>
          <w:szCs w:val="24"/>
          <w:lang w:eastAsia="ar-SA"/>
        </w:rPr>
        <w:t>..........</w:t>
      </w:r>
      <w:r w:rsidR="00FE09AB">
        <w:rPr>
          <w:rFonts w:ascii="Times New Roman" w:hAnsi="Times New Roman" w:cs="Times New Roman"/>
          <w:sz w:val="24"/>
          <w:szCs w:val="24"/>
          <w:lang w:eastAsia="ar-SA"/>
        </w:rPr>
        <w:t>.....</w:t>
      </w:r>
      <w:r w:rsidRPr="00D4643B">
        <w:rPr>
          <w:rFonts w:ascii="Times New Roman" w:hAnsi="Times New Roman" w:cs="Times New Roman"/>
          <w:sz w:val="24"/>
          <w:szCs w:val="24"/>
          <w:lang w:eastAsia="ar-SA"/>
        </w:rPr>
        <w:t>..........</w:t>
      </w:r>
    </w:p>
    <w:p w14:paraId="0CD4CABD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A727074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  <w:r w:rsidRPr="00D4643B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</w:t>
      </w:r>
    </w:p>
    <w:p w14:paraId="7350EA07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Cs w:val="24"/>
          <w:lang w:eastAsia="ar-SA"/>
        </w:rPr>
      </w:pPr>
      <w:r w:rsidRPr="00D4643B">
        <w:rPr>
          <w:rFonts w:ascii="Times New Roman" w:hAnsi="Times New Roman" w:cs="Times New Roman"/>
          <w:szCs w:val="24"/>
          <w:lang w:eastAsia="ar-SA"/>
        </w:rPr>
        <w:t xml:space="preserve">             (wnioskodawca, adres)</w:t>
      </w:r>
    </w:p>
    <w:p w14:paraId="022F1139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Cs w:val="24"/>
          <w:lang w:eastAsia="ar-SA"/>
        </w:rPr>
      </w:pPr>
      <w:r w:rsidRPr="00D4643B">
        <w:rPr>
          <w:rFonts w:ascii="Times New Roman" w:hAnsi="Times New Roman" w:cs="Times New Roman"/>
          <w:szCs w:val="24"/>
          <w:lang w:eastAsia="ar-SA"/>
        </w:rPr>
        <w:t xml:space="preserve">            </w:t>
      </w:r>
    </w:p>
    <w:p w14:paraId="62B462CA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  <w:r w:rsidRPr="00D4643B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</w:t>
      </w:r>
    </w:p>
    <w:p w14:paraId="3D3ECA3C" w14:textId="77777777" w:rsidR="00AE39E6" w:rsidRPr="00D4643B" w:rsidRDefault="00AE39E6" w:rsidP="00AE39E6">
      <w:pPr>
        <w:widowControl/>
        <w:suppressAutoHyphens/>
        <w:autoSpaceDE/>
        <w:autoSpaceDN/>
        <w:adjustRightInd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CE12B07" w14:textId="77777777" w:rsidR="00AE39E6" w:rsidRDefault="00AE39E6" w:rsidP="00AE39E6">
      <w:pPr>
        <w:widowControl/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4643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</w:t>
      </w:r>
    </w:p>
    <w:p w14:paraId="553C6D1B" w14:textId="77777777" w:rsidR="00AE39E6" w:rsidRDefault="00AE39E6" w:rsidP="00AE39E6">
      <w:pPr>
        <w:widowControl/>
        <w:suppressAutoHyphens/>
        <w:autoSpaceDE/>
        <w:autoSpaceDN/>
        <w:adjustRightInd/>
        <w:ind w:left="708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WÓJT</w:t>
      </w:r>
      <w:r w:rsidRPr="00AE39E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4643B">
        <w:rPr>
          <w:rFonts w:ascii="Times New Roman" w:hAnsi="Times New Roman" w:cs="Times New Roman"/>
          <w:b/>
          <w:sz w:val="28"/>
          <w:szCs w:val="28"/>
          <w:lang w:eastAsia="ar-SA"/>
        </w:rPr>
        <w:t>GMINY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14:paraId="0A327C2E" w14:textId="77777777" w:rsidR="00AE39E6" w:rsidRPr="00D4643B" w:rsidRDefault="00AE39E6" w:rsidP="00AE39E6">
      <w:pPr>
        <w:widowControl/>
        <w:suppressAutoHyphens/>
        <w:autoSpaceDE/>
        <w:autoSpaceDN/>
        <w:adjustRightInd/>
        <w:ind w:left="708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ŁANIĘTA</w:t>
      </w:r>
    </w:p>
    <w:p w14:paraId="4DD29C3E" w14:textId="77777777" w:rsidR="00AE39E6" w:rsidRPr="00D4643B" w:rsidRDefault="00AE39E6" w:rsidP="00AE39E6">
      <w:pPr>
        <w:widowControl/>
        <w:suppressAutoHyphens/>
        <w:autoSpaceDE/>
        <w:autoSpaceDN/>
        <w:adjustRightInd/>
        <w:ind w:left="708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4643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</w:p>
    <w:p w14:paraId="23C0E4D2" w14:textId="77777777" w:rsidR="00AE39E6" w:rsidRPr="00D4643B" w:rsidRDefault="00AE39E6" w:rsidP="00AE39E6">
      <w:pPr>
        <w:widowControl/>
        <w:suppressAutoHyphens/>
        <w:autoSpaceDE/>
        <w:autoSpaceDN/>
        <w:adjustRightInd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4643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</w:t>
      </w:r>
    </w:p>
    <w:p w14:paraId="3A170E27" w14:textId="77777777" w:rsidR="00AE39E6" w:rsidRPr="00FC3957" w:rsidRDefault="00AE39E6" w:rsidP="00AE39E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86BB0C" w14:textId="77777777" w:rsidR="00AE39E6" w:rsidRPr="00FC3957" w:rsidRDefault="00AE39E6" w:rsidP="00AE39E6">
      <w:pPr>
        <w:jc w:val="center"/>
        <w:rPr>
          <w:rFonts w:ascii="Times New Roman" w:hAnsi="Times New Roman" w:cs="Times New Roman"/>
          <w:sz w:val="32"/>
          <w:szCs w:val="32"/>
        </w:rPr>
      </w:pPr>
      <w:r w:rsidRPr="00FC3957">
        <w:rPr>
          <w:rFonts w:ascii="Times New Roman" w:hAnsi="Times New Roman" w:cs="Times New Roman"/>
          <w:b/>
          <w:sz w:val="32"/>
          <w:szCs w:val="32"/>
        </w:rPr>
        <w:t>Wniosek</w:t>
      </w:r>
    </w:p>
    <w:p w14:paraId="48C27CC6" w14:textId="77777777" w:rsidR="00813A39" w:rsidRPr="00813A39" w:rsidRDefault="00AE39E6" w:rsidP="00813A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A39">
        <w:rPr>
          <w:rFonts w:ascii="Times New Roman" w:hAnsi="Times New Roman" w:cs="Times New Roman"/>
          <w:b/>
          <w:bCs/>
          <w:sz w:val="28"/>
          <w:szCs w:val="28"/>
        </w:rPr>
        <w:t>o zaopiniowanie wstępnego projektu podziału nieruchomości</w:t>
      </w:r>
    </w:p>
    <w:p w14:paraId="6839815B" w14:textId="5704B1D0" w:rsidR="00813A39" w:rsidRDefault="00813A39" w:rsidP="00813A39">
      <w:pPr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13A39">
        <w:rPr>
          <w:rFonts w:ascii="Times New Roman" w:hAnsi="Times New Roman" w:cs="Times New Roman"/>
          <w:sz w:val="18"/>
          <w:szCs w:val="18"/>
        </w:rPr>
        <w:t>Podstawa prawna</w:t>
      </w:r>
      <w:r>
        <w:rPr>
          <w:rFonts w:ascii="Times New Roman" w:hAnsi="Times New Roman" w:cs="Times New Roman"/>
          <w:sz w:val="18"/>
          <w:szCs w:val="18"/>
        </w:rPr>
        <w:t>:</w:t>
      </w:r>
      <w:r w:rsidRPr="00813A39">
        <w:rPr>
          <w:rFonts w:ascii="Times New Roman" w:hAnsi="Times New Roman" w:cs="Times New Roman"/>
          <w:sz w:val="18"/>
          <w:szCs w:val="18"/>
        </w:rPr>
        <w:t xml:space="preserve"> art. 93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3A39">
        <w:rPr>
          <w:rFonts w:ascii="Times New Roman" w:hAnsi="Times New Roman" w:cs="Times New Roman"/>
          <w:sz w:val="18"/>
          <w:szCs w:val="18"/>
        </w:rPr>
        <w:t>ustawy z dnia 21 sierpnia 1997</w:t>
      </w:r>
      <w:r w:rsidR="00E2197F">
        <w:rPr>
          <w:rFonts w:ascii="Times New Roman" w:hAnsi="Times New Roman" w:cs="Times New Roman"/>
          <w:sz w:val="18"/>
          <w:szCs w:val="18"/>
        </w:rPr>
        <w:t xml:space="preserve"> </w:t>
      </w:r>
      <w:r w:rsidRPr="00813A39">
        <w:rPr>
          <w:rFonts w:ascii="Times New Roman" w:hAnsi="Times New Roman" w:cs="Times New Roman"/>
          <w:sz w:val="18"/>
          <w:szCs w:val="18"/>
        </w:rPr>
        <w:t xml:space="preserve">r. o gospodarce nieruchomościami </w:t>
      </w:r>
      <w:r w:rsidR="00C66823">
        <w:rPr>
          <w:rFonts w:ascii="Times New Roman" w:hAnsi="Times New Roman" w:cs="Times New Roman"/>
          <w:sz w:val="18"/>
          <w:szCs w:val="18"/>
        </w:rPr>
        <w:t xml:space="preserve">(tj. Dz. U. z 2020 r., poz. </w:t>
      </w:r>
      <w:r w:rsidR="00E2197F">
        <w:rPr>
          <w:rFonts w:ascii="Times New Roman" w:hAnsi="Times New Roman" w:cs="Times New Roman"/>
          <w:sz w:val="18"/>
          <w:szCs w:val="18"/>
        </w:rPr>
        <w:t>6</w:t>
      </w:r>
      <w:r w:rsidR="00C66823">
        <w:rPr>
          <w:rFonts w:ascii="Times New Roman" w:hAnsi="Times New Roman" w:cs="Times New Roman"/>
          <w:sz w:val="18"/>
          <w:szCs w:val="18"/>
        </w:rPr>
        <w:t>5)</w:t>
      </w:r>
    </w:p>
    <w:p w14:paraId="7064DB7E" w14:textId="77777777" w:rsidR="00813A39" w:rsidRDefault="00813A39" w:rsidP="00AE3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27468" w14:textId="7AD768E7" w:rsidR="00855BEC" w:rsidRDefault="00AE39E6" w:rsidP="00AE39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C3957">
        <w:rPr>
          <w:rFonts w:ascii="Times New Roman" w:hAnsi="Times New Roman" w:cs="Times New Roman"/>
          <w:sz w:val="24"/>
          <w:szCs w:val="24"/>
        </w:rPr>
        <w:t xml:space="preserve">roszę o zaopiniowanie wstępnego projektu podziału </w:t>
      </w:r>
      <w:r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91139A">
        <w:rPr>
          <w:rFonts w:ascii="Times New Roman" w:hAnsi="Times New Roman" w:cs="Times New Roman"/>
          <w:sz w:val="24"/>
          <w:szCs w:val="24"/>
        </w:rPr>
        <w:t xml:space="preserve">o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numerze ewidencyjnym</w:t>
      </w:r>
      <w:r w:rsidRPr="00FC3957">
        <w:rPr>
          <w:rFonts w:ascii="Times New Roman" w:hAnsi="Times New Roman" w:cs="Times New Roman"/>
          <w:sz w:val="24"/>
          <w:szCs w:val="24"/>
        </w:rPr>
        <w:t xml:space="preserve"> ……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.........................................................…</w:t>
      </w:r>
      <w:r w:rsidRPr="00FC3957">
        <w:rPr>
          <w:rFonts w:ascii="Times New Roman" w:hAnsi="Times New Roman" w:cs="Times New Roman"/>
          <w:sz w:val="24"/>
          <w:szCs w:val="24"/>
        </w:rPr>
        <w:t>położonej w obrębie</w:t>
      </w:r>
      <w:r>
        <w:rPr>
          <w:rFonts w:ascii="Times New Roman" w:hAnsi="Times New Roman" w:cs="Times New Roman"/>
          <w:sz w:val="24"/>
          <w:szCs w:val="24"/>
        </w:rPr>
        <w:t xml:space="preserve"> geodezyjnym </w:t>
      </w:r>
      <w:r w:rsidRPr="00FC395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C39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FC3957">
        <w:rPr>
          <w:rFonts w:ascii="Times New Roman" w:hAnsi="Times New Roman" w:cs="Times New Roman"/>
          <w:sz w:val="24"/>
          <w:szCs w:val="24"/>
        </w:rPr>
        <w:t>……………., gmina</w:t>
      </w:r>
      <w:r>
        <w:rPr>
          <w:rFonts w:ascii="Times New Roman" w:hAnsi="Times New Roman" w:cs="Times New Roman"/>
          <w:sz w:val="24"/>
          <w:szCs w:val="24"/>
        </w:rPr>
        <w:t xml:space="preserve"> Łanięta,</w:t>
      </w:r>
      <w:r w:rsidRPr="00FC3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C66823">
        <w:rPr>
          <w:rFonts w:ascii="Times New Roman" w:hAnsi="Times New Roman" w:cs="Times New Roman"/>
          <w:sz w:val="24"/>
          <w:szCs w:val="24"/>
        </w:rPr>
        <w:t>względem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957">
        <w:rPr>
          <w:rFonts w:ascii="Times New Roman" w:hAnsi="Times New Roman" w:cs="Times New Roman"/>
          <w:sz w:val="24"/>
          <w:szCs w:val="24"/>
        </w:rPr>
        <w:t>zgodn</w:t>
      </w:r>
      <w:r>
        <w:rPr>
          <w:rFonts w:ascii="Times New Roman" w:hAnsi="Times New Roman" w:cs="Times New Roman"/>
          <w:sz w:val="24"/>
          <w:szCs w:val="24"/>
        </w:rPr>
        <w:t>ości</w:t>
      </w:r>
      <w:r w:rsidRPr="00FC3957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3957">
        <w:rPr>
          <w:rFonts w:ascii="Times New Roman" w:hAnsi="Times New Roman" w:cs="Times New Roman"/>
          <w:sz w:val="24"/>
          <w:szCs w:val="24"/>
        </w:rPr>
        <w:t xml:space="preserve">miejscowy planem zagospodarowania przestrzennego gminy </w:t>
      </w:r>
      <w:r>
        <w:rPr>
          <w:rFonts w:ascii="Times New Roman" w:hAnsi="Times New Roman" w:cs="Times New Roman"/>
          <w:sz w:val="24"/>
          <w:szCs w:val="24"/>
        </w:rPr>
        <w:t>Łanięta</w:t>
      </w:r>
      <w:r w:rsidRPr="00FC39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5600A" w14:textId="582B78FD" w:rsidR="00AE39E6" w:rsidRDefault="00855BEC" w:rsidP="00855B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Przedmiotowa działka zostanie podzielona na działki</w:t>
      </w:r>
      <w:r w:rsidR="00442456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</w:t>
      </w:r>
    </w:p>
    <w:p w14:paraId="48826155" w14:textId="77777777" w:rsidR="00AE39E6" w:rsidRDefault="00813A39" w:rsidP="00AE3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A39">
        <w:rPr>
          <w:rFonts w:ascii="Times New Roman" w:hAnsi="Times New Roman" w:cs="Times New Roman"/>
          <w:sz w:val="24"/>
          <w:szCs w:val="24"/>
        </w:rPr>
        <w:t>Celem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39">
        <w:rPr>
          <w:rFonts w:ascii="Times New Roman" w:hAnsi="Times New Roman" w:cs="Times New Roman"/>
          <w:sz w:val="24"/>
          <w:szCs w:val="24"/>
        </w:rPr>
        <w:t>podziału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39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A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</w:p>
    <w:p w14:paraId="4CDCE3D4" w14:textId="77777777" w:rsidR="00813A39" w:rsidRPr="00813A39" w:rsidRDefault="00813A39" w:rsidP="00AE39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11D0FB6" w14:textId="77777777" w:rsidR="00AE39E6" w:rsidRPr="00813A39" w:rsidRDefault="00AE39E6" w:rsidP="00813A39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FC3957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62F08ED5" w14:textId="77777777" w:rsidR="00AE39E6" w:rsidRPr="00813A39" w:rsidRDefault="00813A39" w:rsidP="00813A39">
      <w:pPr>
        <w:contextualSpacing/>
        <w:rPr>
          <w:rFonts w:ascii="Times New Roman" w:hAnsi="Times New Roman"/>
          <w:bCs/>
          <w:sz w:val="24"/>
        </w:rPr>
      </w:pPr>
      <w:r w:rsidRPr="00813A39">
        <w:rPr>
          <w:rFonts w:ascii="Times New Roman" w:hAnsi="Times New Roman"/>
          <w:bCs/>
          <w:sz w:val="24"/>
        </w:rPr>
        <w:t>Załączniki do wniosku:</w:t>
      </w:r>
    </w:p>
    <w:p w14:paraId="41A479CA" w14:textId="77777777" w:rsidR="00AE39E6" w:rsidRPr="00AE39E6" w:rsidRDefault="00AE39E6" w:rsidP="00813A39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E39E6">
        <w:rPr>
          <w:rFonts w:ascii="Times New Roman" w:hAnsi="Times New Roman" w:cs="Times New Roman"/>
          <w:sz w:val="22"/>
          <w:szCs w:val="22"/>
        </w:rPr>
        <w:t>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39E6">
        <w:rPr>
          <w:rFonts w:ascii="Times New Roman" w:hAnsi="Times New Roman" w:cs="Times New Roman"/>
          <w:sz w:val="22"/>
          <w:szCs w:val="22"/>
        </w:rPr>
        <w:t>Dokument stwierdzający tytuł prawny do nieruchomości;</w:t>
      </w:r>
    </w:p>
    <w:p w14:paraId="5DE11040" w14:textId="77777777" w:rsidR="00AE39E6" w:rsidRPr="00AE39E6" w:rsidRDefault="00AE39E6" w:rsidP="00813A39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E39E6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E39E6">
        <w:rPr>
          <w:rFonts w:ascii="Times New Roman" w:hAnsi="Times New Roman" w:cs="Times New Roman"/>
          <w:sz w:val="22"/>
          <w:szCs w:val="22"/>
        </w:rPr>
        <w:t>Wypis z ewidencji gruntów i budynków;</w:t>
      </w:r>
    </w:p>
    <w:p w14:paraId="1E39473C" w14:textId="77777777" w:rsidR="00AE39E6" w:rsidRPr="00AE39E6" w:rsidRDefault="00AE39E6" w:rsidP="00813A39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E39E6">
        <w:rPr>
          <w:rFonts w:ascii="Times New Roman" w:hAnsi="Times New Roman" w:cs="Times New Roman"/>
          <w:sz w:val="22"/>
          <w:szCs w:val="22"/>
        </w:rPr>
        <w:t xml:space="preserve">3. Wstępny projekt podziału (3 egzemplarze mapy).              </w:t>
      </w:r>
    </w:p>
    <w:p w14:paraId="166E966D" w14:textId="77777777" w:rsidR="00AE39E6" w:rsidRPr="00C1156C" w:rsidRDefault="00AE39E6" w:rsidP="00AE39E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        </w:t>
      </w:r>
    </w:p>
    <w:p w14:paraId="429CD7BF" w14:textId="77777777" w:rsidR="00442456" w:rsidRPr="00FC3957" w:rsidRDefault="00442456" w:rsidP="00442456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FC3957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14:paraId="2B8D8DF8" w14:textId="77777777" w:rsidR="00813A39" w:rsidRDefault="00813A39" w:rsidP="00442456">
      <w:pPr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6C60BBC0" w14:textId="77777777" w:rsidR="00442456" w:rsidRPr="00FC3957" w:rsidRDefault="00442456" w:rsidP="00442456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FC3957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14:paraId="377F52E0" w14:textId="1CB1CF0C" w:rsidR="00442456" w:rsidRDefault="00442456" w:rsidP="00442456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160D95CD" w14:textId="094F04FF" w:rsidR="00442456" w:rsidRPr="00FC3957" w:rsidRDefault="00442456" w:rsidP="00442456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442456">
        <w:rPr>
          <w:rFonts w:ascii="Times New Roman" w:hAnsi="Times New Roman"/>
          <w:sz w:val="24"/>
          <w:szCs w:val="24"/>
        </w:rPr>
        <w:t xml:space="preserve"> </w:t>
      </w:r>
      <w:r w:rsidRPr="00FC3957">
        <w:rPr>
          <w:rFonts w:ascii="Times New Roman" w:hAnsi="Times New Roman"/>
          <w:sz w:val="24"/>
          <w:szCs w:val="24"/>
        </w:rPr>
        <w:t>.........................................................................</w:t>
      </w:r>
    </w:p>
    <w:p w14:paraId="4C27AFBB" w14:textId="09BA3677" w:rsidR="00813A39" w:rsidRPr="00442456" w:rsidRDefault="00813A39" w:rsidP="00813A39">
      <w:pPr>
        <w:rPr>
          <w:rFonts w:ascii="Times New Roman" w:hAnsi="Times New Roman"/>
          <w:sz w:val="16"/>
          <w:szCs w:val="16"/>
        </w:rPr>
      </w:pPr>
      <w:r w:rsidRPr="00FC39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C3957">
        <w:rPr>
          <w:rFonts w:ascii="Times New Roman" w:hAnsi="Times New Roman"/>
          <w:sz w:val="24"/>
          <w:szCs w:val="24"/>
        </w:rPr>
        <w:t>(</w:t>
      </w:r>
      <w:r w:rsidRPr="00442456">
        <w:rPr>
          <w:rFonts w:ascii="Times New Roman" w:hAnsi="Times New Roman"/>
          <w:sz w:val="16"/>
          <w:szCs w:val="16"/>
        </w:rPr>
        <w:t>podpis właściciela</w:t>
      </w:r>
      <w:r w:rsidR="00442456" w:rsidRPr="00442456">
        <w:rPr>
          <w:rFonts w:ascii="Times New Roman" w:hAnsi="Times New Roman"/>
          <w:sz w:val="16"/>
          <w:szCs w:val="16"/>
        </w:rPr>
        <w:t xml:space="preserve"> lub współwłaścicieli</w:t>
      </w:r>
      <w:r w:rsidRPr="00442456">
        <w:rPr>
          <w:rFonts w:ascii="Times New Roman" w:hAnsi="Times New Roman"/>
          <w:sz w:val="16"/>
          <w:szCs w:val="16"/>
        </w:rPr>
        <w:t xml:space="preserve"> działki)</w:t>
      </w:r>
    </w:p>
    <w:p w14:paraId="35E88007" w14:textId="77777777" w:rsidR="00813A39" w:rsidRDefault="00813A39" w:rsidP="00813A39">
      <w:pPr>
        <w:widowControl/>
        <w:autoSpaceDE/>
        <w:autoSpaceDN/>
        <w:adjustRightInd/>
        <w:contextualSpacing/>
        <w:rPr>
          <w:rFonts w:ascii="Times New Roman" w:hAnsi="Times New Roman" w:cs="Times New Roman"/>
        </w:rPr>
      </w:pPr>
    </w:p>
    <w:p w14:paraId="33846AE1" w14:textId="77777777" w:rsidR="00AE39E6" w:rsidRPr="00AE39E6" w:rsidRDefault="00AE39E6" w:rsidP="00813A39">
      <w:pPr>
        <w:widowControl/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Wstępny projekt podziału nieruchomości powinien zawierać w szczególności:</w:t>
      </w:r>
    </w:p>
    <w:p w14:paraId="7A050783" w14:textId="77777777" w:rsidR="00AE39E6" w:rsidRPr="00AE39E6" w:rsidRDefault="00AE39E6" w:rsidP="00813A39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granice nieruchomości podlegającej podziałowi;</w:t>
      </w:r>
    </w:p>
    <w:p w14:paraId="2DFE1B43" w14:textId="77777777" w:rsidR="00AE39E6" w:rsidRPr="00AE39E6" w:rsidRDefault="00AE39E6" w:rsidP="00813A39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oznaczenie nieruchomości podlegającej podziałowi według danych z katastru nieruchomości oraz księgi wieczystej, a w razie jej braku – według innych dokumentów określających stan prawny nieruchomości;</w:t>
      </w:r>
    </w:p>
    <w:p w14:paraId="086897C2" w14:textId="77777777" w:rsidR="00AE39E6" w:rsidRPr="00AE39E6" w:rsidRDefault="00AE39E6" w:rsidP="00813A39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powierzchnię nieruchomości podlegającej podziałowi;</w:t>
      </w:r>
    </w:p>
    <w:p w14:paraId="2F92ACB8" w14:textId="77777777" w:rsidR="00AE39E6" w:rsidRPr="00AE39E6" w:rsidRDefault="00AE39E6" w:rsidP="00813A39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naniesione w kolorze czerwonym granice projektowanych do wydzielania działek gruntu;</w:t>
      </w:r>
    </w:p>
    <w:p w14:paraId="28F8CE03" w14:textId="77777777" w:rsidR="00AE39E6" w:rsidRPr="00AE39E6" w:rsidRDefault="00AE39E6" w:rsidP="00813A39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przedstawione w kolorze czerwonym powierzchnie projektowanych do wydzielenia działek gruntu;</w:t>
      </w:r>
    </w:p>
    <w:p w14:paraId="03861A23" w14:textId="5E771B42" w:rsidR="00855BEC" w:rsidRPr="00442456" w:rsidRDefault="00AE39E6" w:rsidP="00442456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 w:cs="Times New Roman"/>
        </w:rPr>
      </w:pPr>
      <w:r w:rsidRPr="00AE39E6">
        <w:rPr>
          <w:rFonts w:ascii="Times New Roman" w:hAnsi="Times New Roman" w:cs="Times New Roman"/>
        </w:rPr>
        <w:t>przedstawioną w formie graficznej w kolorze czerwonym lub w formie opisowej propozycję sposobu zapewnienia dostępu projektowanych do wydzielenia działek gruntu do drogi publiczne</w:t>
      </w:r>
      <w:r w:rsidR="00813A39">
        <w:rPr>
          <w:rFonts w:ascii="Times New Roman" w:hAnsi="Times New Roman" w:cs="Times New Roman"/>
        </w:rPr>
        <w:t>j.</w:t>
      </w:r>
    </w:p>
    <w:p w14:paraId="45077439" w14:textId="4A02760A" w:rsidR="00855BEC" w:rsidRDefault="00855BEC"/>
    <w:p w14:paraId="23A650DB" w14:textId="77777777" w:rsidR="00855BEC" w:rsidRPr="00514FB9" w:rsidRDefault="00855BEC" w:rsidP="00855BEC">
      <w:pPr>
        <w:jc w:val="center"/>
        <w:rPr>
          <w:rFonts w:ascii="Times New Roman" w:hAnsi="Times New Roman" w:cs="Times New Roman"/>
          <w:b/>
        </w:rPr>
      </w:pPr>
      <w:r w:rsidRPr="00514FB9">
        <w:rPr>
          <w:rFonts w:ascii="Times New Roman" w:hAnsi="Times New Roman" w:cs="Times New Roman"/>
          <w:b/>
        </w:rPr>
        <w:t>KLAUZULA INFORMACYJNA DLA INTERE</w:t>
      </w:r>
      <w:r>
        <w:rPr>
          <w:rFonts w:ascii="Times New Roman" w:hAnsi="Times New Roman" w:cs="Times New Roman"/>
          <w:b/>
        </w:rPr>
        <w:t>SA</w:t>
      </w:r>
      <w:r w:rsidRPr="00514FB9">
        <w:rPr>
          <w:rFonts w:ascii="Times New Roman" w:hAnsi="Times New Roman" w:cs="Times New Roman"/>
          <w:b/>
        </w:rPr>
        <w:t>NTÓW URZĘDU GMINY ŁANIĘTA DOTYCZĄCA OCHRONY DANYCH OSOBOWYCH</w:t>
      </w:r>
    </w:p>
    <w:p w14:paraId="3E78A0B9" w14:textId="77777777" w:rsidR="00855BEC" w:rsidRPr="00514FB9" w:rsidRDefault="00855BEC" w:rsidP="00855BEC">
      <w:pPr>
        <w:rPr>
          <w:rFonts w:ascii="Times New Roman" w:hAnsi="Times New Roman" w:cs="Times New Roman"/>
        </w:rPr>
      </w:pPr>
    </w:p>
    <w:p w14:paraId="34BAB7C4" w14:textId="77777777" w:rsidR="00855BEC" w:rsidRPr="00514FB9" w:rsidRDefault="00855BEC" w:rsidP="00855BEC">
      <w:pPr>
        <w:ind w:firstLine="360"/>
        <w:jc w:val="both"/>
        <w:rPr>
          <w:rFonts w:ascii="Times New Roman" w:hAnsi="Times New Roman" w:cs="Times New Roman"/>
        </w:rPr>
      </w:pPr>
      <w:r w:rsidRPr="00514FB9">
        <w:rPr>
          <w:rFonts w:ascii="Times New Roman" w:hAnsi="Times New Roman" w:cs="Times New Roman"/>
        </w:rPr>
        <w:t xml:space="preserve">Zgodnie z art. 13 ust. 1 i 2 Ogólnego Rozporządzenia o Ochronie Danych Osobowych </w:t>
      </w:r>
      <w:r w:rsidRPr="00514FB9">
        <w:rPr>
          <w:rFonts w:ascii="Times New Roman" w:hAnsi="Times New Roman" w:cs="Times New Roman"/>
        </w:rPr>
        <w:br/>
        <w:t>z dnia 27 kwietnia 2016r. (dalej  Rozporządzenie) informujemy, że:</w:t>
      </w:r>
    </w:p>
    <w:p w14:paraId="7A28BCE1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Administratorem Pani/Pana danych w Urzędzie Gminy Łanięta jest Wójt Gminy Łanięta z siedzibą w Łaniętach, Łanięta 16, 99-306 Łanięta </w:t>
      </w:r>
    </w:p>
    <w:p w14:paraId="07E30C69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Inspektorem ochrony danych osobowych jest Paweł Modrzejewski,  kontakt: </w:t>
      </w:r>
      <w:hyperlink r:id="rId5" w:history="1">
        <w:r w:rsidRPr="00514FB9">
          <w:rPr>
            <w:rStyle w:val="Hipercze"/>
            <w:rFonts w:ascii="Times New Roman" w:hAnsi="Times New Roman" w:cs="Times New Roman"/>
            <w:sz w:val="20"/>
            <w:szCs w:val="20"/>
          </w:rPr>
          <w:t>inspektor@kiodo.pl</w:t>
        </w:r>
      </w:hyperlink>
      <w:r w:rsidRPr="00514FB9">
        <w:rPr>
          <w:rFonts w:ascii="Times New Roman" w:hAnsi="Times New Roman" w:cs="Times New Roman"/>
          <w:sz w:val="20"/>
          <w:szCs w:val="20"/>
        </w:rPr>
        <w:t>,  tel.: 544 544 001.</w:t>
      </w:r>
    </w:p>
    <w:p w14:paraId="2C5FD79C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przetwarzane będą w celu:</w:t>
      </w:r>
    </w:p>
    <w:p w14:paraId="73DF4FBD" w14:textId="77777777" w:rsidR="00855BEC" w:rsidRPr="00514FB9" w:rsidRDefault="00855BEC" w:rsidP="00855BE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wypełnienia obowiązku prawnego ciążącego na administratorze w związku </w:t>
      </w:r>
      <w:r w:rsidRPr="00514FB9">
        <w:rPr>
          <w:rFonts w:ascii="Times New Roman" w:hAnsi="Times New Roman" w:cs="Times New Roman"/>
          <w:sz w:val="20"/>
          <w:szCs w:val="20"/>
        </w:rPr>
        <w:br/>
        <w:t xml:space="preserve">z realizowaniem zadań przez Urząd Gminy Łanięta na podstawie art. 6 ust. 1. lit. </w:t>
      </w:r>
      <w:proofErr w:type="spellStart"/>
      <w:r w:rsidRPr="00514FB9">
        <w:rPr>
          <w:rFonts w:ascii="Times New Roman" w:hAnsi="Times New Roman" w:cs="Times New Roman"/>
          <w:sz w:val="20"/>
          <w:szCs w:val="20"/>
        </w:rPr>
        <w:t>a,b</w:t>
      </w:r>
      <w:proofErr w:type="spellEnd"/>
      <w:r w:rsidRPr="00514FB9">
        <w:rPr>
          <w:rFonts w:ascii="Times New Roman" w:hAnsi="Times New Roman" w:cs="Times New Roman"/>
          <w:sz w:val="20"/>
          <w:szCs w:val="20"/>
        </w:rPr>
        <w:t xml:space="preserve"> c, d i e Rozporządzenia,</w:t>
      </w:r>
    </w:p>
    <w:p w14:paraId="5902FE38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danych w celu wskazanym powyżej Pani/Pana dane osobowe mogą być udostępniane innym odbiorcom lub kategoriom odbiorców danych osobowych. Odbiorcami Pani/Pana danych mogą być:</w:t>
      </w:r>
    </w:p>
    <w:p w14:paraId="62DF8E39" w14:textId="77777777" w:rsidR="00855BEC" w:rsidRPr="00514FB9" w:rsidRDefault="00855BEC" w:rsidP="00855BE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 xml:space="preserve">inne podmioty upoważnione do odbioru Pani/Pana danych osobowych </w:t>
      </w:r>
      <w:r w:rsidRPr="00514FB9">
        <w:rPr>
          <w:rFonts w:ascii="Times New Roman" w:hAnsi="Times New Roman" w:cs="Times New Roman"/>
          <w:sz w:val="20"/>
          <w:szCs w:val="20"/>
        </w:rPr>
        <w:br/>
        <w:t>na podstawie odpowiednich przepisów prawa;</w:t>
      </w:r>
    </w:p>
    <w:p w14:paraId="355FFF6B" w14:textId="77777777" w:rsidR="00855BEC" w:rsidRPr="00514FB9" w:rsidRDefault="00855BEC" w:rsidP="00855BE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inne podmioty, które przetwarzają Pani/Pana dane osobowe w imieniu Administratora na podstawie zawartej umowy powierzenia przetwarzania danych osobowych (tzw. podmioty przetwarzające).</w:t>
      </w:r>
    </w:p>
    <w:p w14:paraId="3ED67620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wskazanego w pkt III celu przetwarzania, w tym również obowiązku archiwizacyjnego wynikającego z przepisów prawa.</w:t>
      </w:r>
    </w:p>
    <w:p w14:paraId="447E83B0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Pani/Panu:</w:t>
      </w:r>
    </w:p>
    <w:p w14:paraId="448EDD84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dostępu do treści danych, na podstawie art. 15 Rozporządzenia;</w:t>
      </w:r>
    </w:p>
    <w:p w14:paraId="37D4DDFB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sprostowania danych, na podstawie art. 16 Rozporządzenia;</w:t>
      </w:r>
    </w:p>
    <w:p w14:paraId="7C54B588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usunięcia danych, na podstawie art. 17 Rozporządzenia,</w:t>
      </w:r>
    </w:p>
    <w:p w14:paraId="58C509F5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ograniczenia przetwarzania danych, na podstawie art. 18 Rozporządzenia;</w:t>
      </w:r>
    </w:p>
    <w:p w14:paraId="1A1BD70B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do przenoszenia danych, na podstawie art. 20 Rozporządzenia;</w:t>
      </w:r>
    </w:p>
    <w:p w14:paraId="39158F12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prawo wniesienia sprzeciwu wobec przetwarzania danych, na podstawie art. 21 Rozporządzenia;</w:t>
      </w:r>
    </w:p>
    <w:p w14:paraId="0B1E89B9" w14:textId="77777777" w:rsidR="00855BEC" w:rsidRPr="00514FB9" w:rsidRDefault="00855BEC" w:rsidP="00855BE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w przypadku, w którym przetwarzanie Pani/Pana danych odbywa się na podstawie zgody (tj. art. 6 ust. 1 lit. a Rozporządzenia), przysługuje Pani/Panu prawo do cofnięcia zgody w dowolnym momencie, bez wpływu na zgodność z prawem przetwarzania, którego dokonano na podstawi zgody przed jej cofnięciem.</w:t>
      </w:r>
    </w:p>
    <w:p w14:paraId="2D962C11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Ma Pani/Pan prawo wniesienia skargi do PUODO, gdy uzna, że przetwarzanie danych osobowych Pani/Pana narusza przepisy Rozporządzenia.</w:t>
      </w:r>
    </w:p>
    <w:p w14:paraId="752541F1" w14:textId="77777777" w:rsidR="00855BEC" w:rsidRPr="00514FB9" w:rsidRDefault="00855BEC" w:rsidP="00855BE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14FB9">
        <w:rPr>
          <w:rFonts w:ascii="Times New Roman" w:hAnsi="Times New Roman" w:cs="Times New Roman"/>
          <w:sz w:val="20"/>
          <w:szCs w:val="20"/>
        </w:rPr>
        <w:t>Podanie przez Panią/Pana danych osobowych w zakresie wymaganym obowiązującymi przepisami prawa jest obligatoryjne. W pozostałych przypadkach podawanie danych osobowych ma charakter dobrowolny i wymaga wyrażenia zgody.</w:t>
      </w:r>
    </w:p>
    <w:p w14:paraId="315FBC7A" w14:textId="77777777" w:rsidR="00855BEC" w:rsidRPr="00514FB9" w:rsidRDefault="00855BEC" w:rsidP="00855BEC">
      <w:pPr>
        <w:ind w:left="360"/>
        <w:jc w:val="both"/>
        <w:rPr>
          <w:rFonts w:ascii="Times New Roman" w:hAnsi="Times New Roman" w:cs="Times New Roman"/>
          <w:b/>
        </w:rPr>
      </w:pPr>
      <w:r w:rsidRPr="00514FB9">
        <w:rPr>
          <w:rFonts w:ascii="Times New Roman" w:hAnsi="Times New Roman" w:cs="Times New Roman"/>
          <w:b/>
        </w:rPr>
        <w:t>Administrator dokłada wszelkich starań, aby zapewnić wszelkie środki fizycznej, technicznej i</w:t>
      </w:r>
      <w:r>
        <w:rPr>
          <w:rFonts w:ascii="Times New Roman" w:hAnsi="Times New Roman" w:cs="Times New Roman"/>
          <w:b/>
        </w:rPr>
        <w:t> </w:t>
      </w:r>
      <w:r w:rsidRPr="00514FB9">
        <w:rPr>
          <w:rFonts w:ascii="Times New Roman" w:hAnsi="Times New Roman" w:cs="Times New Roman"/>
          <w:b/>
        </w:rPr>
        <w:t>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1F4038F4" w14:textId="77777777" w:rsidR="00855BEC" w:rsidRDefault="00855BEC" w:rsidP="00855BEC">
      <w:pPr>
        <w:rPr>
          <w:szCs w:val="24"/>
        </w:rPr>
      </w:pPr>
    </w:p>
    <w:p w14:paraId="5B773479" w14:textId="72D2E24A" w:rsidR="00855BEC" w:rsidRDefault="00855BEC" w:rsidP="00855BEC">
      <w:r>
        <w:rPr>
          <w:szCs w:val="24"/>
        </w:rPr>
        <w:t>Zapoznałem/ zapoznałam się z powyższą klauzulą …………………………………………………</w:t>
      </w:r>
    </w:p>
    <w:sectPr w:rsidR="00855BE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55859"/>
    <w:multiLevelType w:val="hybridMultilevel"/>
    <w:tmpl w:val="7B7A7AF8"/>
    <w:lvl w:ilvl="0" w:tplc="9A202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A22B3"/>
    <w:multiLevelType w:val="multilevel"/>
    <w:tmpl w:val="B6E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D0082"/>
    <w:multiLevelType w:val="hybridMultilevel"/>
    <w:tmpl w:val="2DC8B4A4"/>
    <w:lvl w:ilvl="0" w:tplc="8488D8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6C519A"/>
    <w:multiLevelType w:val="hybridMultilevel"/>
    <w:tmpl w:val="BC162990"/>
    <w:lvl w:ilvl="0" w:tplc="27A67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726EAE"/>
    <w:multiLevelType w:val="hybridMultilevel"/>
    <w:tmpl w:val="7CDA466E"/>
    <w:lvl w:ilvl="0" w:tplc="7FC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97146"/>
    <w:multiLevelType w:val="hybridMultilevel"/>
    <w:tmpl w:val="FA821468"/>
    <w:lvl w:ilvl="0" w:tplc="0415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E6"/>
    <w:rsid w:val="00442456"/>
    <w:rsid w:val="006602DA"/>
    <w:rsid w:val="00813A39"/>
    <w:rsid w:val="00855BEC"/>
    <w:rsid w:val="0091139A"/>
    <w:rsid w:val="00AE39E6"/>
    <w:rsid w:val="00C66823"/>
    <w:rsid w:val="00E2197F"/>
    <w:rsid w:val="00F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0F27"/>
  <w15:chartTrackingRefBased/>
  <w15:docId w15:val="{B7F17F9F-0A1E-4B47-8FC0-2C4C854B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E39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BE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855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8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i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Sekretariat</cp:lastModifiedBy>
  <cp:revision>2</cp:revision>
  <dcterms:created xsi:type="dcterms:W3CDTF">2020-01-31T08:45:00Z</dcterms:created>
  <dcterms:modified xsi:type="dcterms:W3CDTF">2020-01-31T08:45:00Z</dcterms:modified>
</cp:coreProperties>
</file>